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51BA" w14:textId="36D28AC2" w:rsidR="009D29F1" w:rsidRPr="00C26D1F" w:rsidRDefault="00C26D1F" w:rsidP="009D29F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6D1F">
        <w:rPr>
          <w:rFonts w:ascii="Times New Roman" w:hAnsi="Times New Roman" w:cs="Times New Roman"/>
          <w:bCs/>
          <w:sz w:val="24"/>
          <w:szCs w:val="24"/>
        </w:rPr>
        <w:t>Załącznik nr 3</w:t>
      </w:r>
    </w:p>
    <w:p w14:paraId="57942F66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POROZUMIENIE W </w:t>
      </w:r>
      <w:r w:rsidR="004D020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PRAWIE POWIERZANIA PRZETWARZANIA DANYCH OSOBOWYCH</w:t>
      </w:r>
    </w:p>
    <w:p w14:paraId="6AEB4C4C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ADD31" w14:textId="620F4D0F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dniu</w:t>
      </w:r>
      <w:r w:rsidR="00736898">
        <w:rPr>
          <w:rFonts w:ascii="Times New Roman" w:hAnsi="Times New Roman" w:cs="Times New Roman"/>
          <w:sz w:val="24"/>
          <w:szCs w:val="24"/>
        </w:rPr>
        <w:t xml:space="preserve"> </w:t>
      </w:r>
      <w:r w:rsidR="00F77E30">
        <w:rPr>
          <w:rFonts w:ascii="Times New Roman" w:hAnsi="Times New Roman" w:cs="Times New Roman"/>
          <w:sz w:val="24"/>
          <w:szCs w:val="24"/>
        </w:rPr>
        <w:t>……………….</w:t>
      </w:r>
      <w:r w:rsidR="0073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pomiędzy:</w:t>
      </w:r>
    </w:p>
    <w:p w14:paraId="6A649C0E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Okręgowym Przedsiębiorstwem Energetyki Cieplnej Spółka z ograniczoną odpowiedzialnością w Puławach mającym  swą siedzibę przy ul. Izabelli 6, wpisanym do Rejestru Przedsiębiorców pod Nr 0000012660,  NIP 716-000-50-79, REGON 430530676, 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 „administratorem”</w:t>
      </w:r>
    </w:p>
    <w:p w14:paraId="30C3BD92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C66E0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E137B3C" w14:textId="77777777" w:rsidR="009D29F1" w:rsidRP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BA128" w14:textId="7A6011C7" w:rsidR="009D29F1" w:rsidRDefault="00F77E30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……………………………….</w:t>
      </w:r>
      <w:r w:rsidR="009D29F1" w:rsidRPr="007368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29F1">
        <w:rPr>
          <w:rFonts w:ascii="Times New Roman" w:hAnsi="Times New Roman" w:cs="Times New Roman"/>
          <w:sz w:val="24"/>
          <w:szCs w:val="24"/>
        </w:rPr>
        <w:t xml:space="preserve"> posiadającym REGON</w:t>
      </w:r>
      <w:r w:rsidR="00736898" w:rsidRPr="00021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9D29F1">
        <w:rPr>
          <w:rFonts w:ascii="Times New Roman" w:hAnsi="Times New Roman" w:cs="Times New Roman"/>
          <w:sz w:val="24"/>
          <w:szCs w:val="24"/>
        </w:rPr>
        <w:t>, NIP</w:t>
      </w:r>
      <w:r w:rsidR="0073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36898" w:rsidRPr="000215AE">
        <w:rPr>
          <w:rFonts w:ascii="Times New Roman" w:hAnsi="Times New Roman" w:cs="Times New Roman"/>
          <w:sz w:val="24"/>
          <w:szCs w:val="24"/>
        </w:rPr>
        <w:t xml:space="preserve"> </w:t>
      </w:r>
      <w:r w:rsidR="009D29F1">
        <w:rPr>
          <w:rFonts w:ascii="Times New Roman" w:hAnsi="Times New Roman" w:cs="Times New Roman"/>
          <w:sz w:val="24"/>
          <w:szCs w:val="24"/>
        </w:rPr>
        <w:t xml:space="preserve"> reprezentowana przez:…………………………………………………., zwaną w dalszej części umowy „przetwarzającym”,</w:t>
      </w:r>
    </w:p>
    <w:p w14:paraId="48127F2E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i przetwarzający zwani też łącznie Stronami.</w:t>
      </w:r>
    </w:p>
    <w:p w14:paraId="08A5E719" w14:textId="072A9609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Zważywszy, że Strony łączy Umowa (dalej: Umowa), zawarta w postępowaniu </w:t>
      </w:r>
      <w:r w:rsidR="007368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</w:t>
      </w:r>
      <w:r w:rsidR="00736898">
        <w:rPr>
          <w:rFonts w:ascii="Times New Roman" w:hAnsi="Times New Roman" w:cs="Times New Roman"/>
          <w:sz w:val="24"/>
          <w:szCs w:val="24"/>
        </w:rPr>
        <w:t xml:space="preserve"> </w:t>
      </w:r>
      <w:r w:rsidR="00F77E30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w związku z której realizacją dochodzić będzie o przetwarzanie danych osobowych, dla jej realizacji postanawia się zawrzeć niniejsze Porozumienie.</w:t>
      </w:r>
    </w:p>
    <w:p w14:paraId="5F9F6653" w14:textId="77777777" w:rsidR="009D29F1" w:rsidRDefault="009D29F1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powierzenie przetwarzania danych osobowych, których przetwarzanie nastąpi w związku z realizacją Umową- przez administr</w:t>
      </w:r>
      <w:r w:rsidR="00A55F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tora przetwarzającemu w zakresie i na warunkach określonych w nin</w:t>
      </w:r>
      <w:r w:rsidR="00A55F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ejszej poro</w:t>
      </w:r>
      <w:r w:rsidR="00A55F1A">
        <w:rPr>
          <w:rFonts w:ascii="Times New Roman" w:hAnsi="Times New Roman" w:cs="Times New Roman"/>
          <w:sz w:val="24"/>
          <w:szCs w:val="24"/>
        </w:rPr>
        <w:t xml:space="preserve">zumieniu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A55F1A">
        <w:rPr>
          <w:rFonts w:ascii="Times New Roman" w:hAnsi="Times New Roman" w:cs="Times New Roman"/>
          <w:sz w:val="24"/>
          <w:szCs w:val="24"/>
        </w:rPr>
        <w:t>i zgodnie z obowiązującymi przepisami prawa.</w:t>
      </w:r>
    </w:p>
    <w:p w14:paraId="0125597E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przez przetwarzającego odbywa się w imieniu administratora, każdorazowo na polecenie administratora i w granicach powierzonych zadań i polega na świadczeniu usług na podstawie Umowy.</w:t>
      </w:r>
    </w:p>
    <w:p w14:paraId="10E6FA5D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realizowane jest w celu wykonania Umowy, w niezbędnym zakresie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proporcjonalnie do celu.</w:t>
      </w:r>
    </w:p>
    <w:p w14:paraId="081F6F1F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realizowane będzie w okresie obowiązywania Umowy.</w:t>
      </w:r>
    </w:p>
    <w:p w14:paraId="38F6B31E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zapewnia, że osoby upoważnione do przetwarzania danych osobowych zobowiążą się do zachowania tajemnicy.</w:t>
      </w:r>
    </w:p>
    <w:p w14:paraId="6B426697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przetwarzający wdroży odpowiednie środki techniczne i organizacyjne, aby zapewnić stopień bezpieczeństwa odpowiadający temu ryzyku, w tym między innymi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stosownym przypadku zapewni:</w:t>
      </w:r>
    </w:p>
    <w:p w14:paraId="6D66AB89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szyfrowanie danych osobowych,</w:t>
      </w:r>
    </w:p>
    <w:p w14:paraId="16CF8A34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odporności systemów i usług przetwarzania,</w:t>
      </w:r>
    </w:p>
    <w:p w14:paraId="32F5A1DE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 w:rsidR="009F1953">
        <w:rPr>
          <w:rFonts w:ascii="Times New Roman" w:hAnsi="Times New Roman" w:cs="Times New Roman"/>
          <w:sz w:val="24"/>
          <w:szCs w:val="24"/>
        </w:rPr>
        <w:t>,</w:t>
      </w:r>
    </w:p>
    <w:p w14:paraId="144F853D" w14:textId="77777777" w:rsidR="009F1953" w:rsidRDefault="009F1953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regularne testowanie, mierzenie i ocenianie skuteczności środków technicznych i organizacyjnych mających zapewnić bezpieczeństwo przetwarzania.</w:t>
      </w:r>
    </w:p>
    <w:p w14:paraId="49B7227E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zapewni, iż każda osoba przetwarzająca w jego imieniu dane osobowe powierzone do przetwarzania będzie posiadała indywidualne, imienne upoważnienie do przetwarzania danych osobowych.</w:t>
      </w:r>
    </w:p>
    <w:p w14:paraId="11B3117F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wyraża zgodę na korzystanie przez Przetwarzającego z usług innych podmiotów przetwarzających, z zastrzeżeniem postanowień Umowy. Przetwarzający informuje o powyższym Administratora w rozsądnym czasie. Administratorowi przysługuje prawo sprzeciwu, które przetwarzający zobowiązany jest zrealizować. Przetwarzający zapewnia, że inne podmioty przetwarzające zobowiązane będą do działań co najmniej równoważnych obowiązkom spoczywającym na przetwarzającym.</w:t>
      </w:r>
    </w:p>
    <w:p w14:paraId="1DB2E0D3" w14:textId="77777777" w:rsidR="00AB1272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zobowiązany jest poprzez odpowiednie środki techniczne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organizacyjne pomóc administratorowi wywiązać się z obowiązku odpowiadania na żądania osoby, której dane dotyczą, w zakresie wykonania jej praw określonych w rozdziale III Rozporządzenia Parlamentu Europejskiego i Rady (UE) 2016/679 z dnia 27 kwietnia 2016r. w sprawie </w:t>
      </w:r>
      <w:r w:rsidR="00AB1272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(ogólnie rozporządzenie o ochronie danych- RODO).</w:t>
      </w:r>
    </w:p>
    <w:p w14:paraId="7267AE27" w14:textId="77777777" w:rsidR="00802F9F" w:rsidRDefault="00BB21A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</w:t>
      </w:r>
      <w:r w:rsidR="00802F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802F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80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 w:rsidR="00802F9F">
        <w:rPr>
          <w:rFonts w:ascii="Times New Roman" w:hAnsi="Times New Roman" w:cs="Times New Roman"/>
          <w:sz w:val="24"/>
          <w:szCs w:val="24"/>
        </w:rPr>
        <w:t>ąza</w:t>
      </w:r>
      <w:r>
        <w:rPr>
          <w:rFonts w:ascii="Times New Roman" w:hAnsi="Times New Roman" w:cs="Times New Roman"/>
          <w:sz w:val="24"/>
          <w:szCs w:val="24"/>
        </w:rPr>
        <w:t>ny jest, uwzględni</w:t>
      </w:r>
      <w:r w:rsidR="00802F9F">
        <w:rPr>
          <w:rFonts w:ascii="Times New Roman" w:hAnsi="Times New Roman" w:cs="Times New Roman"/>
          <w:sz w:val="24"/>
          <w:szCs w:val="24"/>
        </w:rPr>
        <w:t xml:space="preserve">ając charakter przetwarzania oraz dostępne mu informacje, pomóc administratorowi wywiązać się z obowiązków określonych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802F9F">
        <w:rPr>
          <w:rFonts w:ascii="Times New Roman" w:hAnsi="Times New Roman" w:cs="Times New Roman"/>
          <w:sz w:val="24"/>
          <w:szCs w:val="24"/>
        </w:rPr>
        <w:t>w art. 32-36 RODO.</w:t>
      </w:r>
    </w:p>
    <w:p w14:paraId="0E911485" w14:textId="77777777" w:rsidR="009F1953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udostępnia administratorowi wszelkie informacje niezbędne informacje do wykazania spełnienia obowiązków określonych w niniejszym porozumieniu oraz umożliwia administratorowi lub audytorowi upoważnionemu przez administratora przeprowadzanie audytów, w tym inspekcji. W przypadku ich podejmowania Strony ustalą ich zasady i tryb przeprowadzenia, tak by zapewnić realizację przepisów RODO.</w:t>
      </w:r>
      <w:r w:rsidR="009F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CD9A7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ma obowiązek niezwłocznie przekazać administratorowi informację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stwierdzeniu naruszenia ochrony danych osobowych , zgodnie z art. 33 ust. 3-5 RODO.</w:t>
      </w:r>
    </w:p>
    <w:p w14:paraId="43C6C35E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zobowiązany jest do udzielenia na żądanie administratora wszelkich informacji nie później niż w terminie 7 dni od dnia otrzymania zapytania od administratora wysłanego drogą elektroniczną na adres wykorzystywany do kontaktów pomiędzy stronami lub na piśmie listem poleconym</w:t>
      </w:r>
      <w:r w:rsidR="00F11BC5">
        <w:rPr>
          <w:rFonts w:ascii="Times New Roman" w:hAnsi="Times New Roman" w:cs="Times New Roman"/>
          <w:sz w:val="24"/>
          <w:szCs w:val="24"/>
        </w:rPr>
        <w:t>, z następującymi zastrzeżeniami:</w:t>
      </w:r>
    </w:p>
    <w:p w14:paraId="3B41D5F9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ochrony danych przetwarzający informuje administratora bez jego żądania nie później niż w terminie 24 godzin po stwierdzeniu naruszenia</w:t>
      </w:r>
    </w:p>
    <w:p w14:paraId="67BA8FB7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terminów nałożonych na administratora przez organ administracji lub sąd przetwarzający zobowiązany jest udzielić odpowiedzi niezwłocznie, nie później niż w terminie pozwalającym administratorowi za zachowanie terminu wskazanego przez organ administracji luz sąd.</w:t>
      </w:r>
    </w:p>
    <w:p w14:paraId="7B284CA6" w14:textId="77777777" w:rsidR="00F11BC5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planowanych audytach, o których mowa w ust. 11 administrator poinformuje przetwarzającego na minimum 7 dni przed planowanym terminem jego dokonania.</w:t>
      </w:r>
    </w:p>
    <w:p w14:paraId="54116F18" w14:textId="77777777" w:rsidR="00F11BC5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lub wygaśnięciu umowy przetwarzający zobowiązany jest do usunięcia danych osobowych i ich kopii oraz opracowań ze wszystkich posiadanych nośników oraz systemów informatycznych, a w przypadku niemożności usunięcia danych osobowych do zniszczenia nośników, z zastrzeżeniem prawa do zachowania tych danych przez niezbędny czas, w ramach uzasadnionych interesu związanego </w:t>
      </w:r>
      <w:r w:rsidR="00054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dochodzeniem roszczeń lub wykazania należytego wykonania Umowy lub w innych przypadkach wynikających z przepisów prawa.</w:t>
      </w:r>
    </w:p>
    <w:p w14:paraId="3BDFD00C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3D3E85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9425D9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7CABC8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BD6E91B" w14:textId="77777777" w:rsidR="00D35045" w:rsidRPr="009D29F1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5045">
        <w:rPr>
          <w:rFonts w:ascii="Times New Roman" w:hAnsi="Times New Roman" w:cs="Times New Roman"/>
          <w:b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045">
        <w:rPr>
          <w:rFonts w:ascii="Times New Roman" w:hAnsi="Times New Roman" w:cs="Times New Roman"/>
          <w:b/>
          <w:sz w:val="24"/>
          <w:szCs w:val="24"/>
        </w:rPr>
        <w:t>Przetwarzający</w:t>
      </w:r>
    </w:p>
    <w:p w14:paraId="4EB9754B" w14:textId="77777777" w:rsidR="009D29F1" w:rsidRPr="009D29F1" w:rsidRDefault="009D29F1" w:rsidP="009D29F1">
      <w:pPr>
        <w:rPr>
          <w:rFonts w:ascii="Times New Roman" w:hAnsi="Times New Roman" w:cs="Times New Roman"/>
          <w:sz w:val="24"/>
          <w:szCs w:val="24"/>
        </w:rPr>
      </w:pPr>
    </w:p>
    <w:sectPr w:rsidR="009D29F1" w:rsidRPr="009D29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E68C" w14:textId="77777777" w:rsidR="00543C72" w:rsidRDefault="00543C72" w:rsidP="00802F9F">
      <w:pPr>
        <w:spacing w:after="0" w:line="240" w:lineRule="auto"/>
      </w:pPr>
      <w:r>
        <w:separator/>
      </w:r>
    </w:p>
  </w:endnote>
  <w:endnote w:type="continuationSeparator" w:id="0">
    <w:p w14:paraId="52D5DB18" w14:textId="77777777" w:rsidR="00543C72" w:rsidRDefault="00543C72" w:rsidP="008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864"/>
      <w:docPartObj>
        <w:docPartGallery w:val="Page Numbers (Bottom of Page)"/>
        <w:docPartUnique/>
      </w:docPartObj>
    </w:sdtPr>
    <w:sdtContent>
      <w:p w14:paraId="4A15BDB4" w14:textId="77777777" w:rsidR="00476525" w:rsidRDefault="00476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B7B7B" w14:textId="77777777" w:rsidR="00476525" w:rsidRDefault="0047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C4EF" w14:textId="77777777" w:rsidR="00543C72" w:rsidRDefault="00543C72" w:rsidP="00802F9F">
      <w:pPr>
        <w:spacing w:after="0" w:line="240" w:lineRule="auto"/>
      </w:pPr>
      <w:r>
        <w:separator/>
      </w:r>
    </w:p>
  </w:footnote>
  <w:footnote w:type="continuationSeparator" w:id="0">
    <w:p w14:paraId="73C29942" w14:textId="77777777" w:rsidR="00543C72" w:rsidRDefault="00543C72" w:rsidP="0080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CED"/>
    <w:multiLevelType w:val="hybridMultilevel"/>
    <w:tmpl w:val="24F8A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9F246C"/>
    <w:multiLevelType w:val="hybridMultilevel"/>
    <w:tmpl w:val="F5B017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0666AE"/>
    <w:multiLevelType w:val="hybridMultilevel"/>
    <w:tmpl w:val="BC36F0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A33586"/>
    <w:multiLevelType w:val="hybridMultilevel"/>
    <w:tmpl w:val="A5CE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7DFD"/>
    <w:multiLevelType w:val="hybridMultilevel"/>
    <w:tmpl w:val="4F6E9C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5194476">
    <w:abstractNumId w:val="3"/>
  </w:num>
  <w:num w:numId="2" w16cid:durableId="1937639162">
    <w:abstractNumId w:val="1"/>
  </w:num>
  <w:num w:numId="3" w16cid:durableId="1313874349">
    <w:abstractNumId w:val="4"/>
  </w:num>
  <w:num w:numId="4" w16cid:durableId="940380598">
    <w:abstractNumId w:val="0"/>
  </w:num>
  <w:num w:numId="5" w16cid:durableId="509610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1"/>
    <w:rsid w:val="000540BA"/>
    <w:rsid w:val="002022AA"/>
    <w:rsid w:val="002E47C7"/>
    <w:rsid w:val="00342E98"/>
    <w:rsid w:val="003B7FED"/>
    <w:rsid w:val="00404942"/>
    <w:rsid w:val="00476525"/>
    <w:rsid w:val="004D0201"/>
    <w:rsid w:val="00543C72"/>
    <w:rsid w:val="00736898"/>
    <w:rsid w:val="007F6A75"/>
    <w:rsid w:val="00802F9F"/>
    <w:rsid w:val="008C5262"/>
    <w:rsid w:val="009D29F1"/>
    <w:rsid w:val="009F1953"/>
    <w:rsid w:val="00A55F1A"/>
    <w:rsid w:val="00AB1272"/>
    <w:rsid w:val="00BB21A3"/>
    <w:rsid w:val="00C26D1F"/>
    <w:rsid w:val="00D35045"/>
    <w:rsid w:val="00D60ABA"/>
    <w:rsid w:val="00DB390C"/>
    <w:rsid w:val="00DE4071"/>
    <w:rsid w:val="00DF03BC"/>
    <w:rsid w:val="00E01D47"/>
    <w:rsid w:val="00F11BC5"/>
    <w:rsid w:val="00F21A0D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9876"/>
  <w15:chartTrackingRefBased/>
  <w15:docId w15:val="{8016EF6E-FEFF-447A-8917-11BFE63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9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25"/>
  </w:style>
  <w:style w:type="paragraph" w:styleId="Stopka">
    <w:name w:val="footer"/>
    <w:basedOn w:val="Normalny"/>
    <w:link w:val="Stopka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25"/>
  </w:style>
  <w:style w:type="character" w:styleId="Pogrubienie">
    <w:name w:val="Strong"/>
    <w:basedOn w:val="Domylnaczcionkaakapitu"/>
    <w:qFormat/>
    <w:rsid w:val="0073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Adam Zagożdżon</cp:lastModifiedBy>
  <cp:revision>9</cp:revision>
  <cp:lastPrinted>2023-01-03T12:52:00Z</cp:lastPrinted>
  <dcterms:created xsi:type="dcterms:W3CDTF">2022-06-27T10:04:00Z</dcterms:created>
  <dcterms:modified xsi:type="dcterms:W3CDTF">2023-01-03T12:56:00Z</dcterms:modified>
</cp:coreProperties>
</file>