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3358" w14:textId="4B64F846" w:rsidR="00886A26" w:rsidRPr="002679EB" w:rsidRDefault="00510956" w:rsidP="00510956">
      <w:pPr>
        <w:jc w:val="right"/>
        <w:rPr>
          <w:rFonts w:cstheme="minorHAnsi"/>
          <w:sz w:val="24"/>
          <w:szCs w:val="24"/>
        </w:rPr>
      </w:pPr>
      <w:r w:rsidRPr="002679EB">
        <w:rPr>
          <w:rFonts w:cstheme="minorHAnsi"/>
          <w:sz w:val="24"/>
          <w:szCs w:val="24"/>
        </w:rPr>
        <w:t>Puławy dnia 1</w:t>
      </w:r>
      <w:r w:rsidR="00C4601C" w:rsidRPr="002679EB">
        <w:rPr>
          <w:rFonts w:cstheme="minorHAnsi"/>
          <w:sz w:val="24"/>
          <w:szCs w:val="24"/>
        </w:rPr>
        <w:t>6</w:t>
      </w:r>
      <w:r w:rsidRPr="002679EB">
        <w:rPr>
          <w:rFonts w:cstheme="minorHAnsi"/>
          <w:sz w:val="24"/>
          <w:szCs w:val="24"/>
        </w:rPr>
        <w:t>.02.2024r.</w:t>
      </w:r>
    </w:p>
    <w:p w14:paraId="1A20B94F" w14:textId="7B4EE5C4" w:rsidR="00510956" w:rsidRPr="002679EB" w:rsidRDefault="00510956" w:rsidP="00510956">
      <w:pPr>
        <w:rPr>
          <w:rFonts w:cstheme="minorHAnsi"/>
          <w:sz w:val="24"/>
          <w:szCs w:val="24"/>
        </w:rPr>
      </w:pPr>
      <w:r w:rsidRPr="002679EB">
        <w:rPr>
          <w:rFonts w:cstheme="minorHAnsi"/>
          <w:sz w:val="24"/>
          <w:szCs w:val="24"/>
        </w:rPr>
        <w:t>Numer postepowania: 1/ZERW/P3/OPEC/2024.</w:t>
      </w:r>
    </w:p>
    <w:p w14:paraId="164EAB12" w14:textId="77777777" w:rsidR="00C4601C" w:rsidRPr="002679EB" w:rsidRDefault="00C4601C" w:rsidP="00C4601C">
      <w:pPr>
        <w:jc w:val="center"/>
        <w:rPr>
          <w:rFonts w:cstheme="minorHAnsi"/>
          <w:b/>
          <w:bCs/>
          <w:sz w:val="24"/>
          <w:szCs w:val="24"/>
        </w:rPr>
      </w:pPr>
      <w:r w:rsidRPr="002679EB">
        <w:rPr>
          <w:rFonts w:cstheme="minorHAnsi"/>
          <w:b/>
          <w:bCs/>
          <w:sz w:val="24"/>
          <w:szCs w:val="24"/>
        </w:rPr>
        <w:t>Przedmiotem zamówienia jest wykonanie „Modernizacji polegającej na przebudowie</w:t>
      </w:r>
    </w:p>
    <w:p w14:paraId="63057F9E" w14:textId="77777777" w:rsidR="00C4601C" w:rsidRPr="002679EB" w:rsidRDefault="00C4601C" w:rsidP="00C4601C">
      <w:pPr>
        <w:jc w:val="center"/>
        <w:rPr>
          <w:rFonts w:cstheme="minorHAnsi"/>
          <w:b/>
          <w:bCs/>
          <w:sz w:val="24"/>
          <w:szCs w:val="24"/>
        </w:rPr>
      </w:pPr>
      <w:r w:rsidRPr="002679EB">
        <w:rPr>
          <w:rFonts w:cstheme="minorHAnsi"/>
          <w:b/>
          <w:bCs/>
          <w:sz w:val="24"/>
          <w:szCs w:val="24"/>
        </w:rPr>
        <w:t>i uruchomieniu kotłowni gazowej w Opolu Lubelskim ul. Puławska 18 – system</w:t>
      </w:r>
    </w:p>
    <w:p w14:paraId="64FDC56F" w14:textId="77777777" w:rsidR="00C4601C" w:rsidRPr="002679EB" w:rsidRDefault="00C4601C" w:rsidP="00C4601C">
      <w:pPr>
        <w:jc w:val="center"/>
        <w:rPr>
          <w:rFonts w:cstheme="minorHAnsi"/>
          <w:b/>
          <w:bCs/>
          <w:sz w:val="24"/>
          <w:szCs w:val="24"/>
        </w:rPr>
      </w:pPr>
      <w:r w:rsidRPr="002679EB">
        <w:rPr>
          <w:rFonts w:cstheme="minorHAnsi"/>
          <w:b/>
          <w:bCs/>
          <w:sz w:val="24"/>
          <w:szCs w:val="24"/>
        </w:rPr>
        <w:t>zaprojektuj i wybuduj”</w:t>
      </w:r>
    </w:p>
    <w:p w14:paraId="32E1BB65" w14:textId="77777777" w:rsidR="00510956" w:rsidRPr="002679EB" w:rsidRDefault="00510956" w:rsidP="00510956">
      <w:pPr>
        <w:rPr>
          <w:rFonts w:cstheme="minorHAnsi"/>
          <w:sz w:val="24"/>
          <w:szCs w:val="24"/>
        </w:rPr>
      </w:pPr>
    </w:p>
    <w:p w14:paraId="30192675" w14:textId="29680182" w:rsidR="00510956" w:rsidRPr="002679EB" w:rsidRDefault="00510956" w:rsidP="00510956">
      <w:pPr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2679EB">
        <w:rPr>
          <w:rFonts w:cstheme="minorHAnsi"/>
          <w:b/>
          <w:bCs/>
          <w:i/>
          <w:iCs/>
          <w:sz w:val="24"/>
          <w:szCs w:val="24"/>
          <w:u w:val="single"/>
        </w:rPr>
        <w:t>Poniżej zamieszczono pytania zgłoszone przez oferentów w ramach przetargu</w:t>
      </w:r>
      <w:r w:rsidR="00C4601C" w:rsidRPr="002679EB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w dniu 14.02.2024</w:t>
      </w:r>
    </w:p>
    <w:p w14:paraId="3AFBB235" w14:textId="019DAC00" w:rsidR="00510956" w:rsidRPr="002679EB" w:rsidRDefault="00510956" w:rsidP="00510956">
      <w:pPr>
        <w:jc w:val="both"/>
        <w:rPr>
          <w:rFonts w:cstheme="minorHAnsi"/>
          <w:sz w:val="24"/>
          <w:szCs w:val="24"/>
          <w:u w:val="single"/>
        </w:rPr>
      </w:pPr>
      <w:r w:rsidRPr="002679EB">
        <w:rPr>
          <w:rFonts w:cstheme="minorHAnsi"/>
          <w:sz w:val="24"/>
          <w:szCs w:val="24"/>
          <w:u w:val="single"/>
        </w:rPr>
        <w:t>Pytania:</w:t>
      </w:r>
    </w:p>
    <w:p w14:paraId="52E523AE" w14:textId="35804A85" w:rsidR="00510956" w:rsidRPr="002679EB" w:rsidRDefault="00510956" w:rsidP="00510956">
      <w:pPr>
        <w:jc w:val="both"/>
        <w:rPr>
          <w:rFonts w:cstheme="minorHAnsi"/>
          <w:b/>
          <w:bCs/>
          <w:sz w:val="24"/>
          <w:szCs w:val="24"/>
        </w:rPr>
      </w:pPr>
      <w:r w:rsidRPr="002679EB">
        <w:rPr>
          <w:rFonts w:cstheme="minorHAnsi"/>
          <w:b/>
          <w:bCs/>
          <w:sz w:val="24"/>
          <w:szCs w:val="24"/>
        </w:rPr>
        <w:t>Pytanie 1.</w:t>
      </w:r>
    </w:p>
    <w:p w14:paraId="5B06A3BE" w14:textId="78608B3F" w:rsidR="00510956" w:rsidRPr="002679EB" w:rsidRDefault="00510956" w:rsidP="00C4601C">
      <w:pPr>
        <w:jc w:val="both"/>
        <w:rPr>
          <w:rFonts w:cstheme="minorHAnsi"/>
        </w:rPr>
      </w:pPr>
      <w:r w:rsidRPr="002679EB">
        <w:rPr>
          <w:rFonts w:cstheme="minorHAnsi"/>
        </w:rPr>
        <w:t>Do wyjaśnienia jest kwestia ilości kotłów, ile faktycznie należy zaoferować. W plikach „Zalacznik-Nr1-Program-Funkcjonalno-Uzytkowy” na str. 16 oraz „SWZ-Modernizacja</w:t>
      </w:r>
      <w:r w:rsidR="00A669D0" w:rsidRPr="002679EB">
        <w:rPr>
          <w:rFonts w:cstheme="minorHAnsi"/>
        </w:rPr>
        <w:t xml:space="preserve"> </w:t>
      </w:r>
      <w:r w:rsidRPr="002679EB">
        <w:rPr>
          <w:rFonts w:cstheme="minorHAnsi"/>
        </w:rPr>
        <w:t>-</w:t>
      </w:r>
      <w:r w:rsidR="00A669D0" w:rsidRPr="002679EB">
        <w:rPr>
          <w:rFonts w:cstheme="minorHAnsi"/>
        </w:rPr>
        <w:t xml:space="preserve">Kotłowni </w:t>
      </w:r>
      <w:r w:rsidRPr="002679EB">
        <w:rPr>
          <w:rFonts w:cstheme="minorHAnsi"/>
        </w:rPr>
        <w:t>-Opole-Lubelskie-„ na str. 3 mamy informację, że są to 3 szt. kotłów o łącznej mocy 3MW, a w pliku „Zalacznik-nr-2-do-PFU” na str. 6 jest informacja o 6 szt. kotłów o mocy 0,58 MW (przy 80/60 st. C) ,tj. mocy nominalnej (pryz 50/30 st. C) 620kW. Przy tych 6 kotłach jest również adnotacja „ze zintegrowanym palnikiem”. Proszę o jednoznaczną odpowiedź.</w:t>
      </w:r>
    </w:p>
    <w:p w14:paraId="034BD27D" w14:textId="77777777" w:rsidR="00510956" w:rsidRPr="002679EB" w:rsidRDefault="00510956" w:rsidP="00510956">
      <w:pPr>
        <w:spacing w:after="0" w:line="240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5CF8BFBA" w14:textId="6D20BA85" w:rsidR="00510956" w:rsidRPr="002679EB" w:rsidRDefault="00510956" w:rsidP="00510956">
      <w:pPr>
        <w:spacing w:after="0" w:line="240" w:lineRule="auto"/>
        <w:jc w:val="both"/>
        <w:rPr>
          <w:rFonts w:eastAsia="Calibri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2679EB">
        <w:rPr>
          <w:rFonts w:eastAsia="Calibri" w:cstheme="minorHAnsi"/>
          <w:b/>
          <w:bCs/>
          <w:kern w:val="0"/>
          <w:sz w:val="24"/>
          <w:szCs w:val="24"/>
          <w:lang w:eastAsia="pl-PL"/>
          <w14:ligatures w14:val="none"/>
        </w:rPr>
        <w:t>Odpowiedź</w:t>
      </w:r>
    </w:p>
    <w:p w14:paraId="189862FC" w14:textId="77777777" w:rsidR="00510956" w:rsidRPr="002679EB" w:rsidRDefault="00510956" w:rsidP="00C4601C">
      <w:pPr>
        <w:rPr>
          <w:rFonts w:cstheme="minorHAnsi"/>
        </w:rPr>
      </w:pPr>
      <w:r w:rsidRPr="002679EB">
        <w:rPr>
          <w:rFonts w:cstheme="minorHAnsi"/>
        </w:rPr>
        <w:t>Obowiązujący jest Załącznik-Nr1-Program-Funkcjonalno-Uzytkowy (tj. 3 kotły łącznie 3 MW)</w:t>
      </w:r>
    </w:p>
    <w:p w14:paraId="694816A0" w14:textId="6E1BD5D5" w:rsidR="00510956" w:rsidRPr="002679EB" w:rsidRDefault="00510956" w:rsidP="00C4601C">
      <w:pPr>
        <w:jc w:val="both"/>
        <w:rPr>
          <w:rFonts w:cstheme="minorHAnsi"/>
        </w:rPr>
      </w:pPr>
      <w:r w:rsidRPr="002679EB">
        <w:rPr>
          <w:rFonts w:cstheme="minorHAnsi"/>
        </w:rPr>
        <w:t xml:space="preserve">Załącznik-nr-2-do-PFU zawiera wstępną,  archiwalną koncepcję modernizacji systemu ciepłowniczego </w:t>
      </w:r>
      <w:r w:rsidR="00C4601C" w:rsidRPr="002679EB">
        <w:rPr>
          <w:rFonts w:cstheme="minorHAnsi"/>
        </w:rPr>
        <w:br/>
      </w:r>
      <w:r w:rsidRPr="002679EB">
        <w:rPr>
          <w:rFonts w:cstheme="minorHAnsi"/>
        </w:rPr>
        <w:t xml:space="preserve">i ma za zadanie uzmysłowić Oferentowi zakres prac projektowych związanych z wymaganym przez PFU obliczeniem statycznej regulacji hydraulicznej sieci cieplnej (tj. określeniem danych wejściowych do doboru pomp w układach mieszających na poszczególnych </w:t>
      </w:r>
      <w:proofErr w:type="spellStart"/>
      <w:r w:rsidRPr="002679EB">
        <w:rPr>
          <w:rFonts w:cstheme="minorHAnsi"/>
        </w:rPr>
        <w:t>odgałęzieniach</w:t>
      </w:r>
      <w:proofErr w:type="spellEnd"/>
      <w:r w:rsidRPr="002679EB">
        <w:rPr>
          <w:rFonts w:cstheme="minorHAnsi"/>
        </w:rPr>
        <w:t xml:space="preserve"> z rozdzielaczy c.o. w kotłowni)</w:t>
      </w:r>
    </w:p>
    <w:p w14:paraId="3BB8B706" w14:textId="1B8FDC57" w:rsidR="00510956" w:rsidRPr="002679EB" w:rsidRDefault="00510956" w:rsidP="00510956">
      <w:pPr>
        <w:jc w:val="both"/>
        <w:rPr>
          <w:rFonts w:cstheme="minorHAnsi"/>
          <w:b/>
          <w:bCs/>
          <w:sz w:val="24"/>
          <w:szCs w:val="24"/>
        </w:rPr>
      </w:pPr>
      <w:r w:rsidRPr="002679EB">
        <w:rPr>
          <w:rFonts w:cstheme="minorHAnsi"/>
          <w:b/>
          <w:bCs/>
          <w:sz w:val="24"/>
          <w:szCs w:val="24"/>
        </w:rPr>
        <w:t>Pytanie 2.</w:t>
      </w:r>
    </w:p>
    <w:p w14:paraId="46A010B8" w14:textId="37086D1F" w:rsidR="00510956" w:rsidRPr="002679EB" w:rsidRDefault="00510956" w:rsidP="00C4601C">
      <w:pPr>
        <w:rPr>
          <w:rFonts w:cstheme="minorHAnsi"/>
        </w:rPr>
      </w:pPr>
      <w:r w:rsidRPr="002679EB">
        <w:rPr>
          <w:rFonts w:cstheme="minorHAnsi"/>
        </w:rPr>
        <w:t>Proszę o określenie ciśnienia gazu w miejscu przyłączenia. Informacja ta jest niezbędna do doboru ścieżek gazowych palników.</w:t>
      </w:r>
    </w:p>
    <w:p w14:paraId="5D449AC7" w14:textId="16C74F28" w:rsidR="00510956" w:rsidRPr="002679EB" w:rsidRDefault="00510956" w:rsidP="00510956">
      <w:pPr>
        <w:spacing w:after="0" w:line="240" w:lineRule="auto"/>
        <w:jc w:val="both"/>
        <w:rPr>
          <w:rFonts w:eastAsia="Calibri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2679EB">
        <w:rPr>
          <w:rFonts w:eastAsia="Calibri" w:cstheme="minorHAnsi"/>
          <w:b/>
          <w:bCs/>
          <w:kern w:val="0"/>
          <w:sz w:val="24"/>
          <w:szCs w:val="24"/>
          <w:lang w:eastAsia="pl-PL"/>
          <w14:ligatures w14:val="none"/>
        </w:rPr>
        <w:t>Odpowiedź</w:t>
      </w:r>
    </w:p>
    <w:p w14:paraId="1AB955A4" w14:textId="44588BE6" w:rsidR="00510956" w:rsidRPr="002679EB" w:rsidRDefault="00510956" w:rsidP="00C4601C">
      <w:pPr>
        <w:rPr>
          <w:rFonts w:cstheme="minorHAnsi"/>
        </w:rPr>
      </w:pPr>
      <w:r w:rsidRPr="002679EB">
        <w:rPr>
          <w:rFonts w:cstheme="minorHAnsi"/>
        </w:rPr>
        <w:t xml:space="preserve">W stanie istniejącym ciśnienie w punkcie </w:t>
      </w:r>
      <w:proofErr w:type="spellStart"/>
      <w:r w:rsidRPr="002679EB">
        <w:rPr>
          <w:rFonts w:cstheme="minorHAnsi"/>
        </w:rPr>
        <w:t>redukcyjno</w:t>
      </w:r>
      <w:proofErr w:type="spellEnd"/>
      <w:r w:rsidR="00A669D0" w:rsidRPr="002679EB">
        <w:rPr>
          <w:rFonts w:cstheme="minorHAnsi"/>
        </w:rPr>
        <w:t xml:space="preserve"> </w:t>
      </w:r>
      <w:r w:rsidRPr="002679EB">
        <w:rPr>
          <w:rFonts w:cstheme="minorHAnsi"/>
        </w:rPr>
        <w:t>-</w:t>
      </w:r>
      <w:r w:rsidR="00A669D0" w:rsidRPr="002679EB">
        <w:rPr>
          <w:rFonts w:cstheme="minorHAnsi"/>
        </w:rPr>
        <w:t xml:space="preserve"> </w:t>
      </w:r>
      <w:r w:rsidRPr="002679EB">
        <w:rPr>
          <w:rFonts w:cstheme="minorHAnsi"/>
        </w:rPr>
        <w:t>pomiarowego wynosi (przy braku przepływu gazu):</w:t>
      </w:r>
    </w:p>
    <w:p w14:paraId="39969C33" w14:textId="298C12A7" w:rsidR="00510956" w:rsidRPr="002679EB" w:rsidRDefault="00510956" w:rsidP="00C4601C">
      <w:pPr>
        <w:rPr>
          <w:rFonts w:cstheme="minorHAnsi"/>
        </w:rPr>
      </w:pPr>
      <w:r w:rsidRPr="002679EB">
        <w:rPr>
          <w:rFonts w:cstheme="minorHAnsi"/>
        </w:rPr>
        <w:t xml:space="preserve">                - przed redukcją                  0,22 </w:t>
      </w:r>
      <w:proofErr w:type="spellStart"/>
      <w:r w:rsidRPr="002679EB">
        <w:rPr>
          <w:rFonts w:cstheme="minorHAnsi"/>
        </w:rPr>
        <w:t>MPa</w:t>
      </w:r>
      <w:proofErr w:type="spellEnd"/>
      <w:r w:rsidR="00C4601C" w:rsidRPr="002679EB">
        <w:rPr>
          <w:rFonts w:cstheme="minorHAnsi"/>
        </w:rPr>
        <w:br/>
      </w:r>
      <w:r w:rsidRPr="002679EB">
        <w:rPr>
          <w:rFonts w:cstheme="minorHAnsi"/>
        </w:rPr>
        <w:t xml:space="preserve">               -  po redukcji                         12,0 </w:t>
      </w:r>
      <w:proofErr w:type="spellStart"/>
      <w:r w:rsidRPr="002679EB">
        <w:rPr>
          <w:rFonts w:cstheme="minorHAnsi"/>
        </w:rPr>
        <w:t>kPa</w:t>
      </w:r>
      <w:proofErr w:type="spellEnd"/>
    </w:p>
    <w:p w14:paraId="47E8FBAE" w14:textId="1190B24F" w:rsidR="00510956" w:rsidRPr="002679EB" w:rsidRDefault="00510956" w:rsidP="00C4601C">
      <w:pPr>
        <w:rPr>
          <w:rFonts w:cstheme="minorHAnsi"/>
        </w:rPr>
      </w:pPr>
      <w:r w:rsidRPr="002679EB">
        <w:rPr>
          <w:rFonts w:cstheme="minorHAnsi"/>
        </w:rPr>
        <w:t xml:space="preserve">Ciśnienie do doboru ścieżek gazowych powinno uwzględniać maksymalne dopuszczalne ciśnienie w instalacji gazu w budynku oraz uwarunkowania w zakresie zmniejszenia ciśnienia wyjściowego z pkt. </w:t>
      </w:r>
      <w:proofErr w:type="spellStart"/>
      <w:r w:rsidR="00A669D0" w:rsidRPr="002679EB">
        <w:rPr>
          <w:rFonts w:cstheme="minorHAnsi"/>
        </w:rPr>
        <w:t>R</w:t>
      </w:r>
      <w:r w:rsidRPr="002679EB">
        <w:rPr>
          <w:rFonts w:cstheme="minorHAnsi"/>
        </w:rPr>
        <w:t>edukcyjno</w:t>
      </w:r>
      <w:proofErr w:type="spellEnd"/>
      <w:r w:rsidR="00A669D0" w:rsidRPr="002679EB">
        <w:rPr>
          <w:rFonts w:cstheme="minorHAnsi"/>
        </w:rPr>
        <w:t xml:space="preserve"> – </w:t>
      </w:r>
      <w:r w:rsidRPr="002679EB">
        <w:rPr>
          <w:rFonts w:cstheme="minorHAnsi"/>
        </w:rPr>
        <w:t xml:space="preserve">pomiarowego po wymianie sprężyny w reduktorze (patrz warunki przyłączenia do sieci gazowej – załącznik nr 4 do PFU) </w:t>
      </w:r>
    </w:p>
    <w:p w14:paraId="31C0522E" w14:textId="77777777" w:rsidR="00C4601C" w:rsidRPr="002679EB" w:rsidRDefault="00C4601C" w:rsidP="00510956">
      <w:pPr>
        <w:spacing w:after="0" w:line="240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29956DB2" w14:textId="1C0CA483" w:rsidR="00C4601C" w:rsidRPr="002679EB" w:rsidRDefault="00C4601C" w:rsidP="00C4601C">
      <w:pPr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2679EB">
        <w:rPr>
          <w:rFonts w:cstheme="minorHAnsi"/>
          <w:b/>
          <w:bCs/>
          <w:i/>
          <w:iCs/>
          <w:sz w:val="24"/>
          <w:szCs w:val="24"/>
          <w:u w:val="single"/>
        </w:rPr>
        <w:t>Poniżej zamieszczono pytania zgłoszone przez oferentów w ramach przetargu w dniu 16.02.2024</w:t>
      </w:r>
    </w:p>
    <w:p w14:paraId="2E9A9EA3" w14:textId="77777777" w:rsidR="00C4601C" w:rsidRPr="002679EB" w:rsidRDefault="00C4601C" w:rsidP="00C4601C">
      <w:pPr>
        <w:rPr>
          <w:rFonts w:cstheme="minorHAnsi"/>
        </w:rPr>
      </w:pPr>
      <w:r w:rsidRPr="002679EB">
        <w:rPr>
          <w:rFonts w:cstheme="minorHAnsi"/>
          <w:b/>
          <w:bCs/>
        </w:rPr>
        <w:t>Pytanie nr.1</w:t>
      </w:r>
      <w:r w:rsidRPr="002679EB">
        <w:rPr>
          <w:rFonts w:cstheme="minorHAnsi"/>
        </w:rPr>
        <w:t xml:space="preserve"> Czy podane parametry zadane w PFU zamówienia zaznaczone poniżej są obligatoryjne i muszą być spełnione:</w:t>
      </w:r>
    </w:p>
    <w:p w14:paraId="4B448761" w14:textId="7DA78B83" w:rsidR="00C4601C" w:rsidRPr="002679EB" w:rsidRDefault="00C4601C" w:rsidP="00C4601C">
      <w:pPr>
        <w:rPr>
          <w:rFonts w:cstheme="minorHAnsi"/>
        </w:rPr>
      </w:pPr>
      <w:r w:rsidRPr="002679EB">
        <w:rPr>
          <w:rFonts w:cstheme="minorHAnsi"/>
        </w:rPr>
        <w:t>•</w:t>
      </w:r>
      <w:r w:rsidRPr="002679EB">
        <w:rPr>
          <w:rFonts w:cstheme="minorHAnsi"/>
        </w:rPr>
        <w:tab/>
        <w:t>dopuszczalna temperatura na zasileniu kotła nie mniejsza niż 95°C</w:t>
      </w:r>
      <w:r w:rsidRPr="002679EB">
        <w:rPr>
          <w:rFonts w:cstheme="minorHAnsi"/>
        </w:rPr>
        <w:br/>
        <w:t>•</w:t>
      </w:r>
      <w:r w:rsidRPr="002679EB">
        <w:rPr>
          <w:rFonts w:cstheme="minorHAnsi"/>
        </w:rPr>
        <w:tab/>
        <w:t>pojemność wodna kotła nie mniejsza niż 1dm3/1kW mocy nominalnej</w:t>
      </w:r>
      <w:r w:rsidRPr="002679EB">
        <w:rPr>
          <w:rFonts w:cstheme="minorHAnsi"/>
        </w:rPr>
        <w:br/>
        <w:t>•</w:t>
      </w:r>
      <w:r w:rsidRPr="002679EB">
        <w:rPr>
          <w:rFonts w:cstheme="minorHAnsi"/>
        </w:rPr>
        <w:tab/>
        <w:t>sprawność przy obciążeniu pełnym 80/60°C nie mniej niż 87% (w odniesieniu do ciepła</w:t>
      </w:r>
      <w:r w:rsidRPr="002679EB">
        <w:rPr>
          <w:rFonts w:cstheme="minorHAnsi"/>
        </w:rPr>
        <w:br/>
        <w:t xml:space="preserve">              spalania)</w:t>
      </w:r>
      <w:r w:rsidRPr="002679EB">
        <w:rPr>
          <w:rFonts w:cstheme="minorHAnsi"/>
        </w:rPr>
        <w:br/>
        <w:t>•</w:t>
      </w:r>
      <w:r w:rsidRPr="002679EB">
        <w:rPr>
          <w:rFonts w:cstheme="minorHAnsi"/>
        </w:rPr>
        <w:tab/>
        <w:t>sprawność przy obciążeniu częściowym 30% i temperaturze wody powrotnej 30°C nie</w:t>
      </w:r>
      <w:r w:rsidRPr="002679EB">
        <w:rPr>
          <w:rFonts w:cstheme="minorHAnsi"/>
        </w:rPr>
        <w:br/>
        <w:t xml:space="preserve">              mniejsza niż 97,5 % (w odniesieniu do ciepła spalania)</w:t>
      </w:r>
    </w:p>
    <w:p w14:paraId="1F0A74AC" w14:textId="77777777" w:rsidR="00C4601C" w:rsidRPr="002679EB" w:rsidRDefault="00C4601C" w:rsidP="00C4601C">
      <w:pPr>
        <w:rPr>
          <w:rFonts w:cstheme="minorHAnsi"/>
          <w:b/>
          <w:bCs/>
          <w:u w:val="single"/>
        </w:rPr>
      </w:pPr>
      <w:r w:rsidRPr="002679EB">
        <w:rPr>
          <w:rFonts w:cstheme="minorHAnsi"/>
          <w:b/>
          <w:bCs/>
          <w:u w:val="single"/>
        </w:rPr>
        <w:t>Odpowiedź: Podane parametry zadane w PFU zamówienia są obligatoryjne i musza być spełnione.</w:t>
      </w:r>
    </w:p>
    <w:p w14:paraId="6F2ABB8E" w14:textId="77777777" w:rsidR="00C4601C" w:rsidRPr="002679EB" w:rsidRDefault="00C4601C" w:rsidP="00C4601C">
      <w:pPr>
        <w:rPr>
          <w:rFonts w:cstheme="minorHAnsi"/>
        </w:rPr>
      </w:pPr>
      <w:r w:rsidRPr="002679EB">
        <w:rPr>
          <w:rFonts w:cstheme="minorHAnsi"/>
          <w:b/>
          <w:bCs/>
        </w:rPr>
        <w:t>Pytanie nr.2</w:t>
      </w:r>
      <w:r w:rsidRPr="002679EB">
        <w:rPr>
          <w:rFonts w:cstheme="minorHAnsi"/>
        </w:rPr>
        <w:t xml:space="preserve"> Czy zamawiający dopuszcza zmianę w zapisie SWZ:</w:t>
      </w:r>
    </w:p>
    <w:p w14:paraId="556A24F4" w14:textId="77777777" w:rsidR="00C4601C" w:rsidRPr="002679EB" w:rsidRDefault="00C4601C" w:rsidP="00C4601C">
      <w:pPr>
        <w:jc w:val="both"/>
        <w:rPr>
          <w:rFonts w:cstheme="minorHAnsi"/>
        </w:rPr>
      </w:pPr>
      <w:r w:rsidRPr="002679EB">
        <w:rPr>
          <w:rFonts w:cstheme="minorHAnsi"/>
        </w:rPr>
        <w:t>"a) Wykonawca wykaże, że w okresie ostatnich 5 lat przed upływem terminu składania ofert, a jeżeli okres prowadzenia działalności jest krótszy – w tym okresie – co najmniej 2 roboty budowlane, odpowiadających swoim rodzajem i zakresem robotom stanowiącym przedmiot zamówienia, o wartości nie mniejszej niż 1 500 000,00 PLN brutto według wzoru stanowiącego Załącznik nr 8 do SWZ."</w:t>
      </w:r>
    </w:p>
    <w:p w14:paraId="641893E8" w14:textId="77777777" w:rsidR="00C4601C" w:rsidRPr="002679EB" w:rsidRDefault="00C4601C" w:rsidP="00C4601C">
      <w:pPr>
        <w:rPr>
          <w:rFonts w:cstheme="minorHAnsi"/>
        </w:rPr>
      </w:pPr>
      <w:r w:rsidRPr="002679EB">
        <w:rPr>
          <w:rFonts w:cstheme="minorHAnsi"/>
        </w:rPr>
        <w:t>na</w:t>
      </w:r>
    </w:p>
    <w:p w14:paraId="1DEF215F" w14:textId="77777777" w:rsidR="00C4601C" w:rsidRPr="002679EB" w:rsidRDefault="00C4601C" w:rsidP="00C4601C">
      <w:pPr>
        <w:jc w:val="both"/>
        <w:rPr>
          <w:rFonts w:cstheme="minorHAnsi"/>
        </w:rPr>
      </w:pPr>
      <w:r w:rsidRPr="002679EB">
        <w:rPr>
          <w:rFonts w:cstheme="minorHAnsi"/>
        </w:rPr>
        <w:t>a) Wykonawca wykaże, że w okresie ostatnich 5 lat przed upływem terminu składania ofert, a jeżeli okres prowadzenia działalności jest krótszy – w tym okresie – co najmniej 2 roboty budowlane, odpowiadających swoim rodzajem i zakresem robotom stanowiącym przedmiot zamówienia, o wartości nie mniejszej niż 1 200 000,00 PLN brutto według wzoru stanowiącego Załącznik nr 8 do SWZ.</w:t>
      </w:r>
    </w:p>
    <w:p w14:paraId="79DFF72D" w14:textId="77777777" w:rsidR="00C4601C" w:rsidRPr="002679EB" w:rsidRDefault="00C4601C" w:rsidP="00C4601C">
      <w:pPr>
        <w:rPr>
          <w:rFonts w:cstheme="minorHAnsi"/>
          <w:b/>
          <w:bCs/>
          <w:u w:val="single"/>
        </w:rPr>
      </w:pPr>
      <w:r w:rsidRPr="002679EB">
        <w:rPr>
          <w:rFonts w:cstheme="minorHAnsi"/>
          <w:b/>
          <w:bCs/>
          <w:u w:val="single"/>
        </w:rPr>
        <w:t>Odpowiedź: Zamawiający nie dopuszcza zmiany w zapisie SWZ.</w:t>
      </w:r>
    </w:p>
    <w:p w14:paraId="201A65FF" w14:textId="77777777" w:rsidR="00C4601C" w:rsidRPr="002679EB" w:rsidRDefault="00C4601C" w:rsidP="00C4601C">
      <w:pPr>
        <w:rPr>
          <w:rFonts w:cstheme="minorHAnsi"/>
        </w:rPr>
      </w:pPr>
      <w:r w:rsidRPr="002679EB">
        <w:rPr>
          <w:rFonts w:cstheme="minorHAnsi"/>
          <w:b/>
          <w:bCs/>
        </w:rPr>
        <w:t>Pytanie nr.3</w:t>
      </w:r>
      <w:r w:rsidRPr="002679EB">
        <w:rPr>
          <w:rFonts w:cstheme="minorHAnsi"/>
        </w:rPr>
        <w:t xml:space="preserve"> Prosimy o doprecyzowanie zapisu w SWZ:</w:t>
      </w:r>
    </w:p>
    <w:p w14:paraId="2FC7A9CD" w14:textId="77777777" w:rsidR="00C4601C" w:rsidRPr="002679EB" w:rsidRDefault="00C4601C" w:rsidP="00C4601C">
      <w:pPr>
        <w:jc w:val="both"/>
        <w:rPr>
          <w:rFonts w:cstheme="minorHAnsi"/>
        </w:rPr>
      </w:pPr>
      <w:r w:rsidRPr="002679EB">
        <w:rPr>
          <w:rFonts w:cstheme="minorHAnsi"/>
        </w:rPr>
        <w:t>"Wykonawca musi udokumentować, że dysponuje osobami posiadającymi odpowiednie kwalifikacje. Wskazać osoby, do realizacji zamówienia, w szczególności odpowiedzialnych za projektowanie, kierowanie robotami budowlanymi, wraz z informacjami na temat ich kwalifikacji zawodowych, uprawnień i doświadczenia niezbędnych do wykonania zamówienia publicznego, a także zakresu wykonywanych przez nie czynności oraz informacją o podstawie do dysponowania tymi osobami. Wykonawca przedstawi wykaz osób według wzoru stanowiącego Załącznik nr 7 do SWZ."</w:t>
      </w:r>
    </w:p>
    <w:p w14:paraId="19C9DFDD" w14:textId="77777777" w:rsidR="00C4601C" w:rsidRPr="002679EB" w:rsidRDefault="00C4601C" w:rsidP="00C4601C">
      <w:pPr>
        <w:rPr>
          <w:rFonts w:cstheme="minorHAnsi"/>
        </w:rPr>
      </w:pPr>
      <w:r w:rsidRPr="002679EB">
        <w:rPr>
          <w:rFonts w:cstheme="minorHAnsi"/>
        </w:rPr>
        <w:t>Osoby z jakimi uprawnieniami mają znaleźć się w wykazie osób?</w:t>
      </w:r>
    </w:p>
    <w:p w14:paraId="1AFAFBAA" w14:textId="724FBC38" w:rsidR="00C4601C" w:rsidRPr="002679EB" w:rsidRDefault="00C4601C" w:rsidP="00C4601C">
      <w:pPr>
        <w:rPr>
          <w:rFonts w:cstheme="minorHAnsi"/>
          <w:b/>
          <w:bCs/>
        </w:rPr>
      </w:pPr>
      <w:r w:rsidRPr="002679EB">
        <w:rPr>
          <w:rFonts w:cstheme="minorHAnsi"/>
          <w:b/>
          <w:bCs/>
        </w:rPr>
        <w:t>Odpowiedź: Osoby z uprawnieniami projektowymi i wykonawczymi w odpowiednim zakresie zgodnie z zapisami ustawy Prawo Budowlane.</w:t>
      </w:r>
    </w:p>
    <w:p w14:paraId="2AA9E1AB" w14:textId="77777777" w:rsidR="000A15E7" w:rsidRPr="002679EB" w:rsidRDefault="000A15E7" w:rsidP="00C4601C">
      <w:pPr>
        <w:rPr>
          <w:rFonts w:cstheme="minorHAnsi"/>
          <w:b/>
          <w:bCs/>
        </w:rPr>
      </w:pPr>
    </w:p>
    <w:p w14:paraId="430DB64F" w14:textId="77777777" w:rsidR="000A15E7" w:rsidRPr="002679EB" w:rsidRDefault="000A15E7" w:rsidP="000A15E7">
      <w:pPr>
        <w:rPr>
          <w:rFonts w:cstheme="minorHAnsi"/>
          <w:b/>
          <w:bCs/>
          <w:sz w:val="24"/>
          <w:szCs w:val="24"/>
        </w:rPr>
      </w:pPr>
    </w:p>
    <w:p w14:paraId="2C10992B" w14:textId="77777777" w:rsidR="000A15E7" w:rsidRPr="002679EB" w:rsidRDefault="000A15E7" w:rsidP="000A15E7">
      <w:pPr>
        <w:rPr>
          <w:rFonts w:cstheme="minorHAnsi"/>
          <w:b/>
          <w:bCs/>
          <w:sz w:val="24"/>
          <w:szCs w:val="24"/>
        </w:rPr>
      </w:pPr>
    </w:p>
    <w:p w14:paraId="4DFDFCA9" w14:textId="77777777" w:rsidR="000A15E7" w:rsidRPr="002679EB" w:rsidRDefault="000A15E7" w:rsidP="000A15E7">
      <w:pPr>
        <w:rPr>
          <w:rFonts w:cstheme="minorHAnsi"/>
          <w:b/>
          <w:bCs/>
          <w:sz w:val="24"/>
          <w:szCs w:val="24"/>
        </w:rPr>
      </w:pPr>
    </w:p>
    <w:p w14:paraId="49405615" w14:textId="22EA59FE" w:rsidR="000A15E7" w:rsidRPr="002679EB" w:rsidRDefault="000A15E7" w:rsidP="003436C3">
      <w:pPr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2679EB">
        <w:rPr>
          <w:rFonts w:cstheme="minorHAnsi"/>
          <w:b/>
          <w:bCs/>
          <w:i/>
          <w:iCs/>
          <w:sz w:val="24"/>
          <w:szCs w:val="24"/>
          <w:u w:val="single"/>
        </w:rPr>
        <w:lastRenderedPageBreak/>
        <w:t>Poniżej zamieszczono pytania zgłoszone przez oferentów w ramach przetargu w dniu</w:t>
      </w:r>
      <w:r w:rsidRPr="002679EB">
        <w:rPr>
          <w:rFonts w:cstheme="minorHAnsi"/>
          <w:b/>
          <w:bCs/>
          <w:sz w:val="24"/>
          <w:szCs w:val="24"/>
        </w:rPr>
        <w:t xml:space="preserve"> </w:t>
      </w:r>
      <w:r w:rsidRPr="002679EB">
        <w:rPr>
          <w:rFonts w:cstheme="minorHAnsi"/>
          <w:b/>
          <w:bCs/>
          <w:i/>
          <w:iCs/>
          <w:sz w:val="24"/>
          <w:szCs w:val="24"/>
          <w:u w:val="single"/>
        </w:rPr>
        <w:t>19.02.2024</w:t>
      </w:r>
    </w:p>
    <w:p w14:paraId="44333A52" w14:textId="77777777" w:rsidR="000A15E7" w:rsidRPr="002679EB" w:rsidRDefault="000A15E7" w:rsidP="000372FD">
      <w:pPr>
        <w:jc w:val="both"/>
        <w:rPr>
          <w:rFonts w:cstheme="minorHAnsi"/>
        </w:rPr>
      </w:pPr>
    </w:p>
    <w:p w14:paraId="7C513BB2" w14:textId="55B0AE28" w:rsidR="000A15E7" w:rsidRPr="002679EB" w:rsidRDefault="002679EB" w:rsidP="002679EB">
      <w:pPr>
        <w:jc w:val="both"/>
        <w:rPr>
          <w:rFonts w:cstheme="minorHAnsi"/>
          <w:sz w:val="24"/>
          <w:szCs w:val="24"/>
        </w:rPr>
      </w:pPr>
      <w:r w:rsidRPr="002679EB">
        <w:rPr>
          <w:rFonts w:cstheme="minorHAnsi"/>
          <w:b/>
          <w:bCs/>
          <w:sz w:val="24"/>
          <w:szCs w:val="24"/>
        </w:rPr>
        <w:t>Pytanie 1.</w:t>
      </w:r>
      <w:r w:rsidRPr="002679EB">
        <w:rPr>
          <w:rFonts w:cstheme="minorHAnsi"/>
          <w:sz w:val="24"/>
          <w:szCs w:val="24"/>
        </w:rPr>
        <w:t xml:space="preserve"> </w:t>
      </w:r>
      <w:r w:rsidR="000A15E7" w:rsidRPr="002679EB">
        <w:rPr>
          <w:rFonts w:cstheme="minorHAnsi"/>
          <w:sz w:val="24"/>
          <w:szCs w:val="24"/>
        </w:rPr>
        <w:t>Zwracamy się z prośbą o przedłużenie terminu składania ofert. Opracowanie oferty wiąże się z koniecznością uzyskania niezbędnych informacji od organów administracyjnych wydających pozwolenie na budowę oraz dostawcy gazu, mających wpływ na opracowanie projektu.</w:t>
      </w:r>
    </w:p>
    <w:p w14:paraId="536C08AF" w14:textId="77777777" w:rsidR="000A15E7" w:rsidRPr="002679EB" w:rsidRDefault="000A15E7" w:rsidP="002679EB">
      <w:pPr>
        <w:jc w:val="both"/>
        <w:rPr>
          <w:rFonts w:cstheme="minorHAnsi"/>
          <w:b/>
          <w:bCs/>
          <w:sz w:val="24"/>
          <w:szCs w:val="24"/>
        </w:rPr>
      </w:pPr>
      <w:r w:rsidRPr="002679EB">
        <w:rPr>
          <w:rFonts w:cstheme="minorHAnsi"/>
          <w:b/>
          <w:bCs/>
          <w:sz w:val="24"/>
          <w:szCs w:val="24"/>
        </w:rPr>
        <w:t>Odpowiedź: Zamawiający nie przedłuża terminu składania ofert.</w:t>
      </w:r>
    </w:p>
    <w:p w14:paraId="72960680" w14:textId="28CC00B8" w:rsidR="000A15E7" w:rsidRPr="002679EB" w:rsidRDefault="002679EB" w:rsidP="002679EB">
      <w:pPr>
        <w:jc w:val="both"/>
        <w:rPr>
          <w:rFonts w:cstheme="minorHAnsi"/>
          <w:sz w:val="24"/>
          <w:szCs w:val="24"/>
        </w:rPr>
      </w:pPr>
      <w:r w:rsidRPr="002679EB">
        <w:rPr>
          <w:rFonts w:cstheme="minorHAnsi"/>
          <w:b/>
          <w:bCs/>
          <w:sz w:val="24"/>
          <w:szCs w:val="24"/>
        </w:rPr>
        <w:t>Pytanie 2.</w:t>
      </w:r>
      <w:r w:rsidRPr="002679EB">
        <w:rPr>
          <w:rFonts w:cstheme="minorHAnsi"/>
          <w:sz w:val="24"/>
          <w:szCs w:val="24"/>
        </w:rPr>
        <w:t xml:space="preserve"> </w:t>
      </w:r>
      <w:r w:rsidR="000A15E7" w:rsidRPr="002679EB">
        <w:rPr>
          <w:rFonts w:cstheme="minorHAnsi"/>
          <w:sz w:val="24"/>
          <w:szCs w:val="24"/>
        </w:rPr>
        <w:t xml:space="preserve">Zgodnie z udostępnionym przez Zamawiającego Programem </w:t>
      </w:r>
      <w:proofErr w:type="spellStart"/>
      <w:r w:rsidR="000A15E7" w:rsidRPr="002679EB">
        <w:rPr>
          <w:rFonts w:cstheme="minorHAnsi"/>
          <w:sz w:val="24"/>
          <w:szCs w:val="24"/>
        </w:rPr>
        <w:t>Funkcjonalno</w:t>
      </w:r>
      <w:proofErr w:type="spellEnd"/>
      <w:r w:rsidR="000A15E7" w:rsidRPr="002679EB">
        <w:rPr>
          <w:rFonts w:cstheme="minorHAnsi"/>
          <w:sz w:val="24"/>
          <w:szCs w:val="24"/>
        </w:rPr>
        <w:t xml:space="preserve"> - Użytkowym w punkcie 1 opis ogólny przedmiotu zamówienia wskazano, że sposób wykonania robót wykonawczych musi zabezpieczyć ciągłość dostawy ciepła na potrzeby ogrzewcze do końca sezonu 2023/2024. Proszę o przybliżony termin możliwego wyłączenia dostawy ciepła.</w:t>
      </w:r>
    </w:p>
    <w:p w14:paraId="0084500B" w14:textId="77777777" w:rsidR="000A15E7" w:rsidRPr="002679EB" w:rsidRDefault="000A15E7" w:rsidP="002679EB">
      <w:pPr>
        <w:jc w:val="both"/>
        <w:rPr>
          <w:rFonts w:cstheme="minorHAnsi"/>
          <w:b/>
          <w:bCs/>
          <w:sz w:val="24"/>
          <w:szCs w:val="24"/>
        </w:rPr>
      </w:pPr>
      <w:r w:rsidRPr="002679EB">
        <w:rPr>
          <w:rFonts w:cstheme="minorHAnsi"/>
          <w:b/>
          <w:bCs/>
          <w:sz w:val="24"/>
          <w:szCs w:val="24"/>
        </w:rPr>
        <w:t>Odpowiedź: Przybliżony termin wyłączenia dostawy ciepła to 30.04.2024 rok.</w:t>
      </w:r>
    </w:p>
    <w:p w14:paraId="6EFF6D11" w14:textId="4BC9216E" w:rsidR="000A15E7" w:rsidRPr="002679EB" w:rsidRDefault="002679EB" w:rsidP="002679EB">
      <w:pPr>
        <w:jc w:val="both"/>
        <w:rPr>
          <w:rFonts w:cstheme="minorHAnsi"/>
          <w:sz w:val="24"/>
          <w:szCs w:val="24"/>
        </w:rPr>
      </w:pPr>
      <w:r w:rsidRPr="002679EB">
        <w:rPr>
          <w:rFonts w:cstheme="minorHAnsi"/>
          <w:b/>
          <w:bCs/>
          <w:sz w:val="24"/>
          <w:szCs w:val="24"/>
        </w:rPr>
        <w:t>Pytanie 3.</w:t>
      </w:r>
      <w:r w:rsidRPr="002679EB">
        <w:rPr>
          <w:rFonts w:cstheme="minorHAnsi"/>
          <w:sz w:val="24"/>
          <w:szCs w:val="24"/>
        </w:rPr>
        <w:t xml:space="preserve"> </w:t>
      </w:r>
      <w:r w:rsidR="000A15E7" w:rsidRPr="002679EB">
        <w:rPr>
          <w:rFonts w:cstheme="minorHAnsi"/>
          <w:sz w:val="24"/>
          <w:szCs w:val="24"/>
        </w:rPr>
        <w:t>Czy Wykonawca zdemontowane kotły, pompy, rurociągi, armaturę technologii kotłowni ma wywieźć i zutylizować we własnym zakresie, czy może zeskładować je w wyznaczonym przez Zamawiającego miejscu?</w:t>
      </w:r>
    </w:p>
    <w:p w14:paraId="5808126C" w14:textId="77777777" w:rsidR="000A15E7" w:rsidRPr="002679EB" w:rsidRDefault="000A15E7" w:rsidP="002679EB">
      <w:pPr>
        <w:jc w:val="both"/>
        <w:rPr>
          <w:rFonts w:cstheme="minorHAnsi"/>
          <w:b/>
          <w:bCs/>
          <w:sz w:val="24"/>
          <w:szCs w:val="24"/>
        </w:rPr>
      </w:pPr>
      <w:r w:rsidRPr="002679EB">
        <w:rPr>
          <w:rFonts w:cstheme="minorHAnsi"/>
          <w:b/>
          <w:bCs/>
          <w:sz w:val="24"/>
          <w:szCs w:val="24"/>
        </w:rPr>
        <w:t>Odpowiedź: Wykonawca we własnym zakresie i na własny koszt dokonuje utylizację. Reguluje tę sprawę §5 ust.4 umowy (zał. Nr 9 do SWZ).</w:t>
      </w:r>
    </w:p>
    <w:p w14:paraId="48B7982B" w14:textId="352CDA89" w:rsidR="000A15E7" w:rsidRPr="002679EB" w:rsidRDefault="002679EB" w:rsidP="002679EB">
      <w:pPr>
        <w:jc w:val="both"/>
        <w:rPr>
          <w:rFonts w:cstheme="minorHAnsi"/>
          <w:sz w:val="24"/>
          <w:szCs w:val="24"/>
        </w:rPr>
      </w:pPr>
      <w:r w:rsidRPr="002679EB">
        <w:rPr>
          <w:rFonts w:cstheme="minorHAnsi"/>
          <w:b/>
          <w:bCs/>
          <w:sz w:val="24"/>
          <w:szCs w:val="24"/>
        </w:rPr>
        <w:t>Pytanie 4.</w:t>
      </w:r>
      <w:r w:rsidRPr="002679EB">
        <w:rPr>
          <w:rFonts w:cstheme="minorHAnsi"/>
          <w:sz w:val="24"/>
          <w:szCs w:val="24"/>
        </w:rPr>
        <w:t xml:space="preserve"> </w:t>
      </w:r>
      <w:r w:rsidR="000A15E7" w:rsidRPr="002679EB">
        <w:rPr>
          <w:rFonts w:cstheme="minorHAnsi"/>
          <w:sz w:val="24"/>
          <w:szCs w:val="24"/>
        </w:rPr>
        <w:t>W załączonym wzorze Umowy w dziale X. Gwarancja i rękojmia § 10 pkt 8 mowa jest o pokryciu kosztów wymaganych przeglądów' serwisowych w okresie trwania gwaranci. Czy Wykonawca w ofercie powinien przewidzieć także koszty związane z wymianą elementów naturalnie zużywających się?</w:t>
      </w:r>
    </w:p>
    <w:p w14:paraId="465588C8" w14:textId="77777777" w:rsidR="000A15E7" w:rsidRPr="002679EB" w:rsidRDefault="000A15E7" w:rsidP="002679EB">
      <w:pPr>
        <w:jc w:val="both"/>
        <w:rPr>
          <w:rFonts w:cstheme="minorHAnsi"/>
          <w:b/>
          <w:bCs/>
          <w:sz w:val="24"/>
          <w:szCs w:val="24"/>
        </w:rPr>
      </w:pPr>
      <w:r w:rsidRPr="002679EB">
        <w:rPr>
          <w:rFonts w:cstheme="minorHAnsi"/>
          <w:b/>
          <w:bCs/>
          <w:sz w:val="24"/>
          <w:szCs w:val="24"/>
        </w:rPr>
        <w:t>Odpowiedź: Wykonawca powinien przewidzieć pełny koszt serwisu wraz z kosztami wymiany elementów naturalnie zużywających się.</w:t>
      </w:r>
    </w:p>
    <w:p w14:paraId="5C1AADFD" w14:textId="5B714276" w:rsidR="002679EB" w:rsidRPr="002679EB" w:rsidRDefault="002679EB" w:rsidP="002679EB">
      <w:pPr>
        <w:spacing w:after="80" w:line="240" w:lineRule="auto"/>
        <w:rPr>
          <w:rStyle w:val="size"/>
          <w:rFonts w:cstheme="minorHAnsi"/>
          <w:sz w:val="24"/>
          <w:szCs w:val="24"/>
        </w:rPr>
      </w:pPr>
      <w:r w:rsidRPr="002679EB">
        <w:rPr>
          <w:rStyle w:val="size"/>
          <w:rFonts w:cstheme="minorHAnsi"/>
          <w:b/>
          <w:bCs/>
          <w:sz w:val="24"/>
          <w:szCs w:val="24"/>
        </w:rPr>
        <w:t>Pytanie 5</w:t>
      </w:r>
      <w:r w:rsidRPr="002679EB">
        <w:rPr>
          <w:rStyle w:val="size"/>
          <w:rFonts w:cstheme="minorHAnsi"/>
          <w:sz w:val="24"/>
          <w:szCs w:val="24"/>
        </w:rPr>
        <w:t>. Czy Zamawiający udostępni pomieszczenia w celu stworzenia zaplecza socjalnego dla wykonawcy?</w:t>
      </w:r>
    </w:p>
    <w:p w14:paraId="6066C314" w14:textId="32D1AF25" w:rsidR="002679EB" w:rsidRPr="002679EB" w:rsidRDefault="002679EB" w:rsidP="002679EB">
      <w:pPr>
        <w:spacing w:after="80" w:line="240" w:lineRule="auto"/>
        <w:rPr>
          <w:rStyle w:val="size"/>
          <w:rFonts w:cstheme="minorHAnsi"/>
          <w:b/>
          <w:bCs/>
          <w:sz w:val="24"/>
          <w:szCs w:val="24"/>
        </w:rPr>
      </w:pPr>
      <w:r w:rsidRPr="002679EB">
        <w:rPr>
          <w:rStyle w:val="size"/>
          <w:rFonts w:cstheme="minorHAnsi"/>
          <w:b/>
          <w:bCs/>
          <w:sz w:val="24"/>
          <w:szCs w:val="24"/>
        </w:rPr>
        <w:t>Odpowiedź: Tak</w:t>
      </w:r>
      <w:r>
        <w:rPr>
          <w:rStyle w:val="size"/>
          <w:rFonts w:cstheme="minorHAnsi"/>
          <w:b/>
          <w:bCs/>
          <w:sz w:val="24"/>
          <w:szCs w:val="24"/>
        </w:rPr>
        <w:br/>
      </w:r>
    </w:p>
    <w:p w14:paraId="1C0ED9BA" w14:textId="502A868A" w:rsidR="002679EB" w:rsidRPr="002679EB" w:rsidRDefault="002679EB" w:rsidP="002679EB">
      <w:pPr>
        <w:spacing w:after="80" w:line="240" w:lineRule="auto"/>
        <w:rPr>
          <w:rStyle w:val="size"/>
          <w:rFonts w:cstheme="minorHAnsi"/>
          <w:sz w:val="24"/>
          <w:szCs w:val="24"/>
        </w:rPr>
      </w:pPr>
      <w:r w:rsidRPr="002679EB">
        <w:rPr>
          <w:rStyle w:val="size"/>
          <w:rFonts w:cstheme="minorHAnsi"/>
          <w:b/>
          <w:bCs/>
          <w:sz w:val="24"/>
          <w:szCs w:val="24"/>
        </w:rPr>
        <w:t>Pytanie 6.</w:t>
      </w:r>
      <w:r w:rsidRPr="002679EB">
        <w:rPr>
          <w:rStyle w:val="size"/>
          <w:rFonts w:cstheme="minorHAnsi"/>
          <w:sz w:val="24"/>
          <w:szCs w:val="24"/>
        </w:rPr>
        <w:t xml:space="preserve"> Jak często Zamawiający wymaga przeglądów serwisowych w okresie gwarancji?</w:t>
      </w:r>
    </w:p>
    <w:p w14:paraId="00C3656E" w14:textId="3138FFB3" w:rsidR="002679EB" w:rsidRPr="002679EB" w:rsidRDefault="002679EB" w:rsidP="002679EB">
      <w:pPr>
        <w:spacing w:after="80" w:line="240" w:lineRule="auto"/>
        <w:rPr>
          <w:rStyle w:val="size"/>
          <w:rFonts w:cstheme="minorHAnsi"/>
          <w:sz w:val="24"/>
          <w:szCs w:val="24"/>
        </w:rPr>
      </w:pPr>
      <w:r w:rsidRPr="002679EB">
        <w:rPr>
          <w:rStyle w:val="size"/>
          <w:rFonts w:cstheme="minorHAnsi"/>
          <w:b/>
          <w:bCs/>
          <w:sz w:val="24"/>
          <w:szCs w:val="24"/>
        </w:rPr>
        <w:t>Odpowiedź: Zgodnie z wytycznymi producentów urządzeń</w:t>
      </w:r>
      <w:r>
        <w:rPr>
          <w:rStyle w:val="size"/>
          <w:rFonts w:cstheme="minorHAnsi"/>
          <w:b/>
          <w:bCs/>
          <w:sz w:val="24"/>
          <w:szCs w:val="24"/>
        </w:rPr>
        <w:br/>
      </w:r>
    </w:p>
    <w:p w14:paraId="6316CA8E" w14:textId="675059DA" w:rsidR="002679EB" w:rsidRPr="002679EB" w:rsidRDefault="002679EB" w:rsidP="002679EB">
      <w:pPr>
        <w:spacing w:after="80" w:line="240" w:lineRule="auto"/>
        <w:rPr>
          <w:rStyle w:val="size"/>
          <w:rFonts w:cstheme="minorHAnsi"/>
          <w:sz w:val="24"/>
          <w:szCs w:val="24"/>
        </w:rPr>
      </w:pPr>
      <w:r w:rsidRPr="002679EB">
        <w:rPr>
          <w:rStyle w:val="size"/>
          <w:rFonts w:cstheme="minorHAnsi"/>
          <w:b/>
          <w:bCs/>
          <w:sz w:val="24"/>
          <w:szCs w:val="24"/>
        </w:rPr>
        <w:t>Pytanie 7</w:t>
      </w:r>
      <w:r w:rsidRPr="002679EB">
        <w:rPr>
          <w:rStyle w:val="size"/>
          <w:rFonts w:cstheme="minorHAnsi"/>
          <w:sz w:val="24"/>
          <w:szCs w:val="24"/>
        </w:rPr>
        <w:t>. Co należy zrobić z powstałym po demontażu złomem ? I kto za to odpowiada Zamawiający czy Wykonawca ?</w:t>
      </w:r>
    </w:p>
    <w:p w14:paraId="7C65A01F" w14:textId="03B576C5" w:rsidR="002679EB" w:rsidRDefault="002679EB" w:rsidP="002679EB">
      <w:pPr>
        <w:autoSpaceDE w:val="0"/>
        <w:autoSpaceDN w:val="0"/>
        <w:adjustRightInd w:val="0"/>
        <w:spacing w:after="0" w:line="240" w:lineRule="auto"/>
        <w:rPr>
          <w:rStyle w:val="size"/>
          <w:rFonts w:cstheme="minorHAnsi"/>
          <w:b/>
          <w:bCs/>
          <w:sz w:val="24"/>
          <w:szCs w:val="24"/>
        </w:rPr>
      </w:pPr>
      <w:r w:rsidRPr="002679EB">
        <w:rPr>
          <w:rStyle w:val="size"/>
          <w:rFonts w:cstheme="minorHAnsi"/>
          <w:b/>
          <w:bCs/>
          <w:sz w:val="24"/>
          <w:szCs w:val="24"/>
        </w:rPr>
        <w:t>Odpowiedź: Wykonawca we własnym zakresie i na własny koszt dokonuje utylizacji. Reguluje tę sprawę §5 ust.4 umowy (zał. Nr9 do SIWZ)</w:t>
      </w:r>
    </w:p>
    <w:p w14:paraId="6EC7E55C" w14:textId="77777777" w:rsidR="002679EB" w:rsidRDefault="002679EB" w:rsidP="002679EB">
      <w:pPr>
        <w:autoSpaceDE w:val="0"/>
        <w:autoSpaceDN w:val="0"/>
        <w:adjustRightInd w:val="0"/>
        <w:spacing w:after="0" w:line="240" w:lineRule="auto"/>
        <w:rPr>
          <w:rStyle w:val="size"/>
          <w:rFonts w:cstheme="minorHAnsi"/>
          <w:b/>
          <w:bCs/>
          <w:sz w:val="24"/>
          <w:szCs w:val="24"/>
        </w:rPr>
      </w:pPr>
    </w:p>
    <w:p w14:paraId="5712E55F" w14:textId="77777777" w:rsidR="002679EB" w:rsidRDefault="002679EB" w:rsidP="002679EB">
      <w:pPr>
        <w:autoSpaceDE w:val="0"/>
        <w:autoSpaceDN w:val="0"/>
        <w:adjustRightInd w:val="0"/>
        <w:spacing w:after="0" w:line="240" w:lineRule="auto"/>
        <w:rPr>
          <w:rStyle w:val="size"/>
          <w:rFonts w:cstheme="minorHAnsi"/>
          <w:b/>
          <w:bCs/>
          <w:sz w:val="24"/>
          <w:szCs w:val="24"/>
        </w:rPr>
      </w:pPr>
    </w:p>
    <w:p w14:paraId="61BCB833" w14:textId="2F4C5BEE" w:rsidR="002679EB" w:rsidRPr="002679EB" w:rsidRDefault="002679EB" w:rsidP="002679EB">
      <w:pPr>
        <w:spacing w:after="80" w:line="240" w:lineRule="auto"/>
        <w:jc w:val="both"/>
        <w:rPr>
          <w:rStyle w:val="size"/>
          <w:rFonts w:cstheme="minorHAnsi"/>
          <w:sz w:val="24"/>
          <w:szCs w:val="24"/>
        </w:rPr>
      </w:pPr>
      <w:r w:rsidRPr="002679EB">
        <w:rPr>
          <w:rStyle w:val="size"/>
          <w:rFonts w:cstheme="minorHAnsi"/>
          <w:b/>
          <w:bCs/>
          <w:sz w:val="24"/>
          <w:szCs w:val="24"/>
        </w:rPr>
        <w:lastRenderedPageBreak/>
        <w:t>Pytanie</w:t>
      </w:r>
      <w:r w:rsidRPr="002679EB">
        <w:rPr>
          <w:rStyle w:val="size"/>
          <w:rFonts w:cstheme="minorHAnsi"/>
          <w:sz w:val="24"/>
          <w:szCs w:val="24"/>
        </w:rPr>
        <w:t xml:space="preserve"> </w:t>
      </w:r>
      <w:r w:rsidRPr="002679EB">
        <w:rPr>
          <w:rStyle w:val="size"/>
          <w:rFonts w:cstheme="minorHAnsi"/>
          <w:b/>
          <w:bCs/>
          <w:sz w:val="24"/>
          <w:szCs w:val="24"/>
        </w:rPr>
        <w:t>8.</w:t>
      </w:r>
      <w:r w:rsidRPr="002679EB">
        <w:rPr>
          <w:rStyle w:val="size"/>
          <w:rFonts w:cstheme="minorHAnsi"/>
          <w:sz w:val="24"/>
          <w:szCs w:val="24"/>
        </w:rPr>
        <w:t xml:space="preserve"> Czy możliwe jest zastosowanie innej ilości kotłów np. 2 lub 4 </w:t>
      </w:r>
      <w:proofErr w:type="spellStart"/>
      <w:r w:rsidRPr="002679EB">
        <w:rPr>
          <w:rStyle w:val="size"/>
          <w:rFonts w:cstheme="minorHAnsi"/>
          <w:sz w:val="24"/>
          <w:szCs w:val="24"/>
        </w:rPr>
        <w:t>szt</w:t>
      </w:r>
      <w:proofErr w:type="spellEnd"/>
      <w:r w:rsidRPr="002679EB">
        <w:rPr>
          <w:rStyle w:val="size"/>
          <w:rFonts w:cstheme="minorHAnsi"/>
          <w:sz w:val="24"/>
          <w:szCs w:val="24"/>
        </w:rPr>
        <w:t xml:space="preserve"> zamiast 3 </w:t>
      </w:r>
      <w:proofErr w:type="spellStart"/>
      <w:r w:rsidRPr="002679EB">
        <w:rPr>
          <w:rStyle w:val="size"/>
          <w:rFonts w:cstheme="minorHAnsi"/>
          <w:sz w:val="24"/>
          <w:szCs w:val="24"/>
        </w:rPr>
        <w:t>szt</w:t>
      </w:r>
      <w:proofErr w:type="spellEnd"/>
      <w:r w:rsidRPr="002679EB">
        <w:rPr>
          <w:rStyle w:val="size"/>
          <w:rFonts w:cstheme="minorHAnsi"/>
          <w:sz w:val="24"/>
          <w:szCs w:val="24"/>
        </w:rPr>
        <w:t xml:space="preserve"> ?</w:t>
      </w:r>
    </w:p>
    <w:p w14:paraId="1FF36EF2" w14:textId="72B65286" w:rsidR="002679EB" w:rsidRPr="002679EB" w:rsidRDefault="002679EB" w:rsidP="002679EB">
      <w:pPr>
        <w:spacing w:after="80" w:line="240" w:lineRule="auto"/>
        <w:rPr>
          <w:rStyle w:val="size"/>
          <w:rFonts w:cstheme="minorHAnsi"/>
          <w:sz w:val="24"/>
          <w:szCs w:val="24"/>
        </w:rPr>
      </w:pPr>
      <w:r w:rsidRPr="002679EB">
        <w:rPr>
          <w:rStyle w:val="size"/>
          <w:rFonts w:cstheme="minorHAnsi"/>
          <w:b/>
          <w:bCs/>
          <w:sz w:val="24"/>
          <w:szCs w:val="24"/>
        </w:rPr>
        <w:t>Odpowiedź: Nie</w:t>
      </w:r>
      <w:r>
        <w:rPr>
          <w:rStyle w:val="size"/>
          <w:rFonts w:cstheme="minorHAnsi"/>
          <w:b/>
          <w:bCs/>
          <w:sz w:val="24"/>
          <w:szCs w:val="24"/>
        </w:rPr>
        <w:br/>
      </w:r>
    </w:p>
    <w:p w14:paraId="58F3FB66" w14:textId="7BF2B993" w:rsidR="002679EB" w:rsidRPr="002679EB" w:rsidRDefault="002679EB" w:rsidP="002679EB">
      <w:pPr>
        <w:spacing w:after="80" w:line="240" w:lineRule="auto"/>
        <w:jc w:val="both"/>
        <w:rPr>
          <w:rStyle w:val="size"/>
          <w:rFonts w:cstheme="minorHAnsi"/>
          <w:sz w:val="24"/>
          <w:szCs w:val="24"/>
        </w:rPr>
      </w:pPr>
      <w:r w:rsidRPr="002679EB">
        <w:rPr>
          <w:rStyle w:val="size"/>
          <w:rFonts w:cstheme="minorHAnsi"/>
          <w:b/>
          <w:bCs/>
          <w:sz w:val="24"/>
          <w:szCs w:val="24"/>
        </w:rPr>
        <w:t>Pytanie</w:t>
      </w:r>
      <w:r w:rsidRPr="002679EB">
        <w:rPr>
          <w:rStyle w:val="size"/>
          <w:rFonts w:cstheme="minorHAnsi"/>
          <w:sz w:val="24"/>
          <w:szCs w:val="24"/>
        </w:rPr>
        <w:t xml:space="preserve"> </w:t>
      </w:r>
      <w:r>
        <w:rPr>
          <w:rStyle w:val="size"/>
          <w:rFonts w:cstheme="minorHAnsi"/>
          <w:sz w:val="24"/>
          <w:szCs w:val="24"/>
        </w:rPr>
        <w:t>9</w:t>
      </w:r>
      <w:r w:rsidRPr="002679EB">
        <w:rPr>
          <w:rStyle w:val="size"/>
          <w:rFonts w:cstheme="minorHAnsi"/>
          <w:sz w:val="24"/>
          <w:szCs w:val="24"/>
        </w:rPr>
        <w:t>. Czy istniejące kominy należy zdemontować czy wykorzystać dla potrzeb przyłączenia nowych kotłów?</w:t>
      </w:r>
    </w:p>
    <w:p w14:paraId="23006ED1" w14:textId="5788D4BA" w:rsidR="002679EB" w:rsidRPr="002679EB" w:rsidRDefault="002679EB" w:rsidP="002679EB">
      <w:pPr>
        <w:spacing w:after="80" w:line="240" w:lineRule="auto"/>
        <w:rPr>
          <w:rStyle w:val="size"/>
          <w:rFonts w:cstheme="minorHAnsi"/>
          <w:sz w:val="24"/>
          <w:szCs w:val="24"/>
        </w:rPr>
      </w:pPr>
      <w:r w:rsidRPr="002679EB">
        <w:rPr>
          <w:rStyle w:val="size"/>
          <w:rFonts w:cstheme="minorHAnsi"/>
          <w:b/>
          <w:bCs/>
          <w:sz w:val="24"/>
          <w:szCs w:val="24"/>
        </w:rPr>
        <w:t>Odpowiedź: Istniejące kominy należy zdemontować</w:t>
      </w:r>
      <w:r>
        <w:rPr>
          <w:rStyle w:val="size"/>
          <w:rFonts w:cstheme="minorHAnsi"/>
          <w:b/>
          <w:bCs/>
          <w:sz w:val="24"/>
          <w:szCs w:val="24"/>
        </w:rPr>
        <w:br/>
      </w:r>
    </w:p>
    <w:p w14:paraId="62A81DF1" w14:textId="7BFDC3F6" w:rsidR="002679EB" w:rsidRPr="002679EB" w:rsidRDefault="002679EB" w:rsidP="002679EB">
      <w:pPr>
        <w:spacing w:after="80" w:line="240" w:lineRule="auto"/>
        <w:jc w:val="both"/>
        <w:rPr>
          <w:rStyle w:val="size"/>
          <w:rFonts w:cstheme="minorHAnsi"/>
          <w:sz w:val="24"/>
          <w:szCs w:val="24"/>
        </w:rPr>
      </w:pPr>
      <w:r w:rsidRPr="002679EB">
        <w:rPr>
          <w:rStyle w:val="size"/>
          <w:rFonts w:cstheme="minorHAnsi"/>
          <w:b/>
          <w:bCs/>
          <w:sz w:val="24"/>
          <w:szCs w:val="24"/>
        </w:rPr>
        <w:t>Pytanie</w:t>
      </w:r>
      <w:r>
        <w:rPr>
          <w:rStyle w:val="size"/>
          <w:rFonts w:cstheme="minorHAnsi"/>
          <w:b/>
          <w:bCs/>
          <w:sz w:val="24"/>
          <w:szCs w:val="24"/>
        </w:rPr>
        <w:t xml:space="preserve"> 10</w:t>
      </w:r>
      <w:r w:rsidRPr="002679EB">
        <w:rPr>
          <w:rStyle w:val="size"/>
          <w:rFonts w:cstheme="minorHAnsi"/>
          <w:sz w:val="24"/>
          <w:szCs w:val="24"/>
        </w:rPr>
        <w:t>. W jakich branżach / specjalnościach należy wykazać osoby odpowiedzialne za projektowanie i kierowanie robotami budowlanymi (załącznik 7)?</w:t>
      </w:r>
    </w:p>
    <w:p w14:paraId="66919478" w14:textId="3755D756" w:rsidR="002679EB" w:rsidRPr="002679EB" w:rsidRDefault="002679EB" w:rsidP="002679EB">
      <w:pPr>
        <w:spacing w:after="80" w:line="240" w:lineRule="auto"/>
        <w:rPr>
          <w:rStyle w:val="size"/>
          <w:rFonts w:cstheme="minorHAnsi"/>
          <w:sz w:val="24"/>
          <w:szCs w:val="24"/>
        </w:rPr>
      </w:pPr>
      <w:r w:rsidRPr="002679EB">
        <w:rPr>
          <w:rStyle w:val="size"/>
          <w:rFonts w:cstheme="minorHAnsi"/>
          <w:b/>
          <w:bCs/>
          <w:sz w:val="24"/>
          <w:szCs w:val="24"/>
        </w:rPr>
        <w:t>Odpowiedź: Branża sanitarna, elektryczna i architektoniczno-konstrukcyjna</w:t>
      </w:r>
      <w:r>
        <w:rPr>
          <w:rStyle w:val="size"/>
          <w:rFonts w:cstheme="minorHAnsi"/>
          <w:b/>
          <w:bCs/>
          <w:sz w:val="24"/>
          <w:szCs w:val="24"/>
        </w:rPr>
        <w:br/>
      </w:r>
    </w:p>
    <w:p w14:paraId="79F9AB56" w14:textId="2A281065" w:rsidR="002679EB" w:rsidRPr="002679EB" w:rsidRDefault="002679EB" w:rsidP="002679EB">
      <w:pPr>
        <w:spacing w:after="80" w:line="240" w:lineRule="auto"/>
        <w:jc w:val="both"/>
        <w:rPr>
          <w:rStyle w:val="size"/>
          <w:rFonts w:cstheme="minorHAnsi"/>
          <w:sz w:val="24"/>
          <w:szCs w:val="24"/>
        </w:rPr>
      </w:pPr>
      <w:r w:rsidRPr="002679EB">
        <w:rPr>
          <w:rStyle w:val="size"/>
          <w:rFonts w:cstheme="minorHAnsi"/>
          <w:b/>
          <w:bCs/>
          <w:sz w:val="24"/>
          <w:szCs w:val="24"/>
        </w:rPr>
        <w:t>Pytanie</w:t>
      </w:r>
      <w:r w:rsidRPr="002679EB">
        <w:rPr>
          <w:rStyle w:val="size"/>
          <w:rFonts w:cstheme="minorHAnsi"/>
          <w:sz w:val="24"/>
          <w:szCs w:val="24"/>
        </w:rPr>
        <w:t xml:space="preserve"> </w:t>
      </w:r>
      <w:r>
        <w:rPr>
          <w:rStyle w:val="size"/>
          <w:rFonts w:cstheme="minorHAnsi"/>
          <w:sz w:val="24"/>
          <w:szCs w:val="24"/>
        </w:rPr>
        <w:t>11</w:t>
      </w:r>
      <w:r w:rsidRPr="002679EB">
        <w:rPr>
          <w:rStyle w:val="size"/>
          <w:rFonts w:cstheme="minorHAnsi"/>
          <w:sz w:val="24"/>
          <w:szCs w:val="24"/>
        </w:rPr>
        <w:t>. Czy w ramach zadania należy wymieć stolarkę okienną w budynku kotłowni ? Jeśli tak, to proszę wskazać wytyczne do wymiany stolarki.</w:t>
      </w:r>
    </w:p>
    <w:p w14:paraId="7A2F0A15" w14:textId="7332CA11" w:rsidR="002679EB" w:rsidRPr="002679EB" w:rsidRDefault="002679EB" w:rsidP="002679EB">
      <w:pPr>
        <w:spacing w:after="80" w:line="240" w:lineRule="auto"/>
        <w:rPr>
          <w:rStyle w:val="size"/>
          <w:rFonts w:cstheme="minorHAnsi"/>
          <w:sz w:val="24"/>
          <w:szCs w:val="24"/>
        </w:rPr>
      </w:pPr>
      <w:r w:rsidRPr="002679EB">
        <w:rPr>
          <w:rStyle w:val="size"/>
          <w:rFonts w:cstheme="minorHAnsi"/>
          <w:b/>
          <w:bCs/>
          <w:sz w:val="24"/>
          <w:szCs w:val="24"/>
        </w:rPr>
        <w:t>Odpowiedź: O ile nie będzie wynikać z warunków ochrony ppoż. (tj. z uzgodnienia ppoż. projektu kotłowni) wymiana stolarki nie jest wymagana</w:t>
      </w:r>
      <w:r w:rsidRPr="002679EB">
        <w:rPr>
          <w:rStyle w:val="size"/>
          <w:rFonts w:cstheme="minorHAnsi"/>
          <w:sz w:val="24"/>
          <w:szCs w:val="24"/>
        </w:rPr>
        <w:t xml:space="preserve"> </w:t>
      </w:r>
      <w:r>
        <w:rPr>
          <w:rStyle w:val="size"/>
          <w:rFonts w:cstheme="minorHAnsi"/>
          <w:sz w:val="24"/>
          <w:szCs w:val="24"/>
        </w:rPr>
        <w:br/>
      </w:r>
    </w:p>
    <w:p w14:paraId="79A2D3F7" w14:textId="1FE28F14" w:rsidR="002679EB" w:rsidRPr="002679EB" w:rsidRDefault="002679EB" w:rsidP="002679EB">
      <w:pPr>
        <w:spacing w:after="80" w:line="240" w:lineRule="auto"/>
        <w:jc w:val="both"/>
        <w:rPr>
          <w:rStyle w:val="size"/>
          <w:rFonts w:cstheme="minorHAnsi"/>
          <w:sz w:val="24"/>
          <w:szCs w:val="24"/>
        </w:rPr>
      </w:pPr>
      <w:r w:rsidRPr="002679EB">
        <w:rPr>
          <w:rStyle w:val="size"/>
          <w:rFonts w:cstheme="minorHAnsi"/>
          <w:b/>
          <w:bCs/>
          <w:sz w:val="24"/>
          <w:szCs w:val="24"/>
        </w:rPr>
        <w:t>Pytanie</w:t>
      </w:r>
      <w:r>
        <w:rPr>
          <w:rStyle w:val="size"/>
          <w:rFonts w:cstheme="minorHAnsi"/>
          <w:b/>
          <w:bCs/>
          <w:sz w:val="24"/>
          <w:szCs w:val="24"/>
        </w:rPr>
        <w:t xml:space="preserve"> 12</w:t>
      </w:r>
      <w:r w:rsidRPr="002679EB">
        <w:rPr>
          <w:rStyle w:val="size"/>
          <w:rFonts w:cstheme="minorHAnsi"/>
          <w:sz w:val="24"/>
          <w:szCs w:val="24"/>
        </w:rPr>
        <w:t>. Czy w ramach zadania należy wymieć stolarkę drzwiową w budynku kotłowni ? Jeśli tak, to proszę wskazać wytyczne do wymiany stolarki.</w:t>
      </w:r>
    </w:p>
    <w:p w14:paraId="76AAB32C" w14:textId="7E7EE77B" w:rsidR="002679EB" w:rsidRPr="002679EB" w:rsidRDefault="002679EB" w:rsidP="002679EB">
      <w:pPr>
        <w:spacing w:after="80" w:line="240" w:lineRule="auto"/>
        <w:rPr>
          <w:rStyle w:val="size"/>
          <w:rFonts w:cstheme="minorHAnsi"/>
          <w:sz w:val="24"/>
          <w:szCs w:val="24"/>
        </w:rPr>
      </w:pPr>
      <w:r w:rsidRPr="002679EB">
        <w:rPr>
          <w:rStyle w:val="size"/>
          <w:rFonts w:cstheme="minorHAnsi"/>
          <w:b/>
          <w:bCs/>
          <w:sz w:val="24"/>
          <w:szCs w:val="24"/>
        </w:rPr>
        <w:t>Odpowiedź</w:t>
      </w:r>
      <w:r w:rsidRPr="002679EB">
        <w:rPr>
          <w:rStyle w:val="size"/>
          <w:rFonts w:cstheme="minorHAnsi"/>
          <w:sz w:val="24"/>
          <w:szCs w:val="24"/>
        </w:rPr>
        <w:t xml:space="preserve">: </w:t>
      </w:r>
      <w:r w:rsidRPr="002679EB">
        <w:rPr>
          <w:rStyle w:val="size"/>
          <w:rFonts w:cstheme="minorHAnsi"/>
          <w:b/>
          <w:bCs/>
          <w:sz w:val="24"/>
          <w:szCs w:val="24"/>
        </w:rPr>
        <w:t>Jak w pkt.7</w:t>
      </w:r>
      <w:r>
        <w:rPr>
          <w:rStyle w:val="size"/>
          <w:rFonts w:cstheme="minorHAnsi"/>
          <w:b/>
          <w:bCs/>
          <w:sz w:val="24"/>
          <w:szCs w:val="24"/>
        </w:rPr>
        <w:br/>
      </w:r>
    </w:p>
    <w:p w14:paraId="0DA89659" w14:textId="01DD08AB" w:rsidR="002679EB" w:rsidRPr="002679EB" w:rsidRDefault="002679EB" w:rsidP="002679EB">
      <w:pPr>
        <w:spacing w:after="80" w:line="240" w:lineRule="auto"/>
        <w:jc w:val="both"/>
        <w:rPr>
          <w:rStyle w:val="size"/>
          <w:rFonts w:cstheme="minorHAnsi"/>
          <w:sz w:val="24"/>
          <w:szCs w:val="24"/>
        </w:rPr>
      </w:pPr>
      <w:r w:rsidRPr="002679EB">
        <w:rPr>
          <w:rStyle w:val="size"/>
          <w:rFonts w:cstheme="minorHAnsi"/>
          <w:b/>
          <w:bCs/>
          <w:sz w:val="24"/>
          <w:szCs w:val="24"/>
        </w:rPr>
        <w:t>Pytanie</w:t>
      </w:r>
      <w:r>
        <w:rPr>
          <w:rStyle w:val="size"/>
          <w:rFonts w:cstheme="minorHAnsi"/>
          <w:b/>
          <w:bCs/>
          <w:sz w:val="24"/>
          <w:szCs w:val="24"/>
        </w:rPr>
        <w:t xml:space="preserve"> 13</w:t>
      </w:r>
      <w:r w:rsidRPr="002679EB">
        <w:rPr>
          <w:rStyle w:val="size"/>
          <w:rFonts w:cstheme="minorHAnsi"/>
          <w:sz w:val="24"/>
          <w:szCs w:val="24"/>
        </w:rPr>
        <w:t>. Czy w ramach zadania należy wykonać prace remontowo-budowlane wewnątrz budynku kotłowni (malowania, tynki, płytki podłogowe i ścienne i inne) ? Jeśli tak, to proszę wskazać wytyczne do wykonania tych robót.</w:t>
      </w:r>
    </w:p>
    <w:p w14:paraId="6D1E0A55" w14:textId="4890AE67" w:rsidR="002679EB" w:rsidRPr="002679EB" w:rsidRDefault="002679EB" w:rsidP="002679EB">
      <w:pPr>
        <w:spacing w:after="80" w:line="240" w:lineRule="auto"/>
        <w:rPr>
          <w:rStyle w:val="size"/>
          <w:rFonts w:cstheme="minorHAnsi"/>
          <w:sz w:val="24"/>
          <w:szCs w:val="24"/>
        </w:rPr>
      </w:pPr>
      <w:r w:rsidRPr="002679EB">
        <w:rPr>
          <w:rStyle w:val="size"/>
          <w:rFonts w:cstheme="minorHAnsi"/>
          <w:b/>
          <w:bCs/>
          <w:sz w:val="24"/>
          <w:szCs w:val="24"/>
        </w:rPr>
        <w:t>Odpowiedź: Nie.</w:t>
      </w:r>
      <w:r>
        <w:rPr>
          <w:rStyle w:val="size"/>
          <w:rFonts w:cstheme="minorHAnsi"/>
          <w:b/>
          <w:bCs/>
          <w:sz w:val="24"/>
          <w:szCs w:val="24"/>
        </w:rPr>
        <w:br/>
      </w:r>
      <w:r w:rsidRPr="002679EB">
        <w:rPr>
          <w:rStyle w:val="size"/>
          <w:rFonts w:cstheme="minorHAnsi"/>
          <w:b/>
          <w:bCs/>
          <w:sz w:val="24"/>
          <w:szCs w:val="24"/>
        </w:rPr>
        <w:t>Wymagane są tylko naprawy uszkodzeń przegród powstałe w trakcie robót montażowych (patrz pkt. 6.5 i 6.7. Programu Funkcjonalno</w:t>
      </w:r>
      <w:r w:rsidR="00710694">
        <w:rPr>
          <w:rStyle w:val="size"/>
          <w:rFonts w:cstheme="minorHAnsi"/>
          <w:b/>
          <w:bCs/>
          <w:sz w:val="24"/>
          <w:szCs w:val="24"/>
        </w:rPr>
        <w:t>-</w:t>
      </w:r>
      <w:r w:rsidRPr="002679EB">
        <w:rPr>
          <w:rStyle w:val="size"/>
          <w:rFonts w:cstheme="minorHAnsi"/>
          <w:b/>
          <w:bCs/>
          <w:sz w:val="24"/>
          <w:szCs w:val="24"/>
        </w:rPr>
        <w:t>Użytkowego)</w:t>
      </w:r>
      <w:r>
        <w:rPr>
          <w:rStyle w:val="size"/>
          <w:rFonts w:cstheme="minorHAnsi"/>
          <w:b/>
          <w:bCs/>
          <w:sz w:val="24"/>
          <w:szCs w:val="24"/>
        </w:rPr>
        <w:br/>
      </w:r>
    </w:p>
    <w:p w14:paraId="347F4981" w14:textId="1C8EDD18" w:rsidR="002679EB" w:rsidRPr="002679EB" w:rsidRDefault="002679EB" w:rsidP="002679EB">
      <w:pPr>
        <w:spacing w:after="80" w:line="240" w:lineRule="auto"/>
        <w:jc w:val="both"/>
        <w:rPr>
          <w:rStyle w:val="size"/>
          <w:rFonts w:cstheme="minorHAnsi"/>
          <w:sz w:val="24"/>
          <w:szCs w:val="24"/>
        </w:rPr>
      </w:pPr>
      <w:r w:rsidRPr="002679EB">
        <w:rPr>
          <w:rStyle w:val="size"/>
          <w:rFonts w:cstheme="minorHAnsi"/>
          <w:b/>
          <w:bCs/>
          <w:sz w:val="24"/>
          <w:szCs w:val="24"/>
        </w:rPr>
        <w:t>Pytanie</w:t>
      </w:r>
      <w:r>
        <w:rPr>
          <w:rStyle w:val="size"/>
          <w:rFonts w:cstheme="minorHAnsi"/>
          <w:b/>
          <w:bCs/>
          <w:sz w:val="24"/>
          <w:szCs w:val="24"/>
        </w:rPr>
        <w:t xml:space="preserve"> 14</w:t>
      </w:r>
      <w:r w:rsidRPr="002679EB">
        <w:rPr>
          <w:rStyle w:val="size"/>
          <w:rFonts w:cstheme="minorHAnsi"/>
          <w:sz w:val="24"/>
          <w:szCs w:val="24"/>
        </w:rPr>
        <w:t>. Czy w ramach zadania należy wykonać prace remontowo-budowlane na zewnątrz budynku kotłowni (malowania, tynki, elewacje, pokrycie dachu, obróbki i inne) ? Jeśli tak, to proszę wskazać wytyczne do wykonania tych robót.</w:t>
      </w:r>
    </w:p>
    <w:p w14:paraId="617F74B8" w14:textId="08EDBEE6" w:rsidR="002679EB" w:rsidRPr="002679EB" w:rsidRDefault="002679EB" w:rsidP="002679EB">
      <w:pPr>
        <w:spacing w:after="80" w:line="240" w:lineRule="auto"/>
        <w:rPr>
          <w:rStyle w:val="size"/>
          <w:rFonts w:cstheme="minorHAnsi"/>
          <w:b/>
          <w:bCs/>
          <w:sz w:val="24"/>
          <w:szCs w:val="24"/>
        </w:rPr>
      </w:pPr>
      <w:r w:rsidRPr="002679EB">
        <w:rPr>
          <w:rStyle w:val="size"/>
          <w:rFonts w:cstheme="minorHAnsi"/>
          <w:b/>
          <w:bCs/>
          <w:sz w:val="24"/>
          <w:szCs w:val="24"/>
        </w:rPr>
        <w:t>Odpowiedź: Nie.</w:t>
      </w:r>
      <w:r>
        <w:rPr>
          <w:rStyle w:val="size"/>
          <w:rFonts w:cstheme="minorHAnsi"/>
          <w:b/>
          <w:bCs/>
          <w:sz w:val="24"/>
          <w:szCs w:val="24"/>
        </w:rPr>
        <w:br/>
      </w:r>
      <w:r w:rsidRPr="002679EB">
        <w:rPr>
          <w:rStyle w:val="size"/>
          <w:rFonts w:cstheme="minorHAnsi"/>
          <w:b/>
          <w:bCs/>
          <w:sz w:val="24"/>
          <w:szCs w:val="24"/>
        </w:rPr>
        <w:t>Wymagane są tylko naprawy uszkodzeń przegród powstałe w trakcie robót montażowych (patrz pkt. 6.5 i 6.7. Programu Funkcjonalno</w:t>
      </w:r>
      <w:r w:rsidR="00710694">
        <w:rPr>
          <w:rStyle w:val="size"/>
          <w:rFonts w:cstheme="minorHAnsi"/>
          <w:b/>
          <w:bCs/>
          <w:sz w:val="24"/>
          <w:szCs w:val="24"/>
        </w:rPr>
        <w:t>-</w:t>
      </w:r>
      <w:r w:rsidRPr="002679EB">
        <w:rPr>
          <w:rStyle w:val="size"/>
          <w:rFonts w:cstheme="minorHAnsi"/>
          <w:b/>
          <w:bCs/>
          <w:sz w:val="24"/>
          <w:szCs w:val="24"/>
        </w:rPr>
        <w:t>Użytkowego)</w:t>
      </w:r>
      <w:r>
        <w:rPr>
          <w:rStyle w:val="size"/>
          <w:rFonts w:cstheme="minorHAnsi"/>
          <w:b/>
          <w:bCs/>
          <w:sz w:val="24"/>
          <w:szCs w:val="24"/>
        </w:rPr>
        <w:br/>
      </w:r>
    </w:p>
    <w:p w14:paraId="71ADAE80" w14:textId="449848DD" w:rsidR="002679EB" w:rsidRPr="002679EB" w:rsidRDefault="002679EB" w:rsidP="002679EB">
      <w:pPr>
        <w:spacing w:after="80" w:line="240" w:lineRule="auto"/>
        <w:jc w:val="both"/>
        <w:rPr>
          <w:rStyle w:val="size"/>
          <w:rFonts w:cstheme="minorHAnsi"/>
          <w:sz w:val="24"/>
          <w:szCs w:val="24"/>
        </w:rPr>
      </w:pPr>
      <w:r w:rsidRPr="002679EB">
        <w:rPr>
          <w:rStyle w:val="size"/>
          <w:rFonts w:cstheme="minorHAnsi"/>
          <w:b/>
          <w:bCs/>
          <w:sz w:val="24"/>
          <w:szCs w:val="24"/>
        </w:rPr>
        <w:t>Pytanie</w:t>
      </w:r>
      <w:r>
        <w:rPr>
          <w:rStyle w:val="size"/>
          <w:rFonts w:cstheme="minorHAnsi"/>
          <w:b/>
          <w:bCs/>
          <w:sz w:val="24"/>
          <w:szCs w:val="24"/>
        </w:rPr>
        <w:t xml:space="preserve"> 15</w:t>
      </w:r>
      <w:r w:rsidRPr="002679EB">
        <w:rPr>
          <w:rStyle w:val="size"/>
          <w:rFonts w:cstheme="minorHAnsi"/>
          <w:sz w:val="24"/>
          <w:szCs w:val="24"/>
        </w:rPr>
        <w:t>. Czy Zamawiający może potwierdzić, że obecny budynek kotłowni spełnia normy pozwalające na wykonanie i użytkowanie w nim kotłowni gazowej o przewidzianej mocy, bez potrzeby przebudowy tego budynku pod względem konstrukcyjnym czy architektonicznym.</w:t>
      </w:r>
    </w:p>
    <w:p w14:paraId="2F0C67C7" w14:textId="6B91B30A" w:rsidR="002679EB" w:rsidRPr="002679EB" w:rsidRDefault="002679EB" w:rsidP="002679EB">
      <w:pPr>
        <w:spacing w:after="80" w:line="240" w:lineRule="auto"/>
        <w:jc w:val="both"/>
        <w:rPr>
          <w:rStyle w:val="size"/>
          <w:rFonts w:cstheme="minorHAnsi"/>
          <w:sz w:val="24"/>
          <w:szCs w:val="24"/>
        </w:rPr>
      </w:pPr>
      <w:r w:rsidRPr="002679EB">
        <w:rPr>
          <w:rStyle w:val="size"/>
          <w:rFonts w:cstheme="minorHAnsi"/>
          <w:b/>
          <w:bCs/>
          <w:sz w:val="24"/>
          <w:szCs w:val="24"/>
        </w:rPr>
        <w:t xml:space="preserve">Odpowiedź: Brak lub konieczny zakres adaptacji budynku powinien być rozstrzygnięty </w:t>
      </w:r>
      <w:r>
        <w:rPr>
          <w:rStyle w:val="size"/>
          <w:rFonts w:cstheme="minorHAnsi"/>
          <w:b/>
          <w:bCs/>
          <w:sz w:val="24"/>
          <w:szCs w:val="24"/>
        </w:rPr>
        <w:br/>
      </w:r>
      <w:r w:rsidRPr="002679EB">
        <w:rPr>
          <w:rStyle w:val="size"/>
          <w:rFonts w:cstheme="minorHAnsi"/>
          <w:b/>
          <w:bCs/>
          <w:sz w:val="24"/>
          <w:szCs w:val="24"/>
        </w:rPr>
        <w:t>w uzgodnionym z rzeczoznawcą ppoż. projekcie modernizacji kotłowni (do wykonania przez Wykonawcę w formule „Zaprojektuj i zbuduj”)</w:t>
      </w:r>
    </w:p>
    <w:p w14:paraId="09F5F9C4" w14:textId="0602A8E3" w:rsidR="002679EB" w:rsidRPr="002679EB" w:rsidRDefault="002679EB" w:rsidP="002679EB">
      <w:pPr>
        <w:spacing w:after="80" w:line="240" w:lineRule="auto"/>
        <w:jc w:val="both"/>
        <w:rPr>
          <w:rStyle w:val="size"/>
          <w:rFonts w:cstheme="minorHAnsi"/>
          <w:sz w:val="24"/>
          <w:szCs w:val="24"/>
        </w:rPr>
      </w:pPr>
      <w:r w:rsidRPr="002679EB">
        <w:rPr>
          <w:rStyle w:val="size"/>
          <w:rFonts w:cstheme="minorHAnsi"/>
          <w:b/>
          <w:bCs/>
          <w:sz w:val="24"/>
          <w:szCs w:val="24"/>
        </w:rPr>
        <w:lastRenderedPageBreak/>
        <w:t>Pytanie</w:t>
      </w:r>
      <w:r>
        <w:rPr>
          <w:rStyle w:val="size"/>
          <w:rFonts w:cstheme="minorHAnsi"/>
          <w:b/>
          <w:bCs/>
          <w:sz w:val="24"/>
          <w:szCs w:val="24"/>
        </w:rPr>
        <w:t xml:space="preserve"> 16</w:t>
      </w:r>
      <w:r w:rsidRPr="002679EB">
        <w:rPr>
          <w:rStyle w:val="size"/>
          <w:rFonts w:cstheme="minorHAnsi"/>
          <w:sz w:val="24"/>
          <w:szCs w:val="24"/>
        </w:rPr>
        <w:t>. Zgodnie z zapisem w PFU: „Automatykę kotłów, obiegów grzewczych i dodatkowe urządzenia pomiarowe należy włączyć do systemu telemetrycznego SCADA Zamawiającego.”, dlatego proszę o udostępnienie dokumentacji i algorytmów działania istniejącego systemu SCADA.</w:t>
      </w:r>
    </w:p>
    <w:p w14:paraId="3C7B77B8" w14:textId="32659E33" w:rsidR="002679EB" w:rsidRPr="002679EB" w:rsidRDefault="002679EB" w:rsidP="002679EB">
      <w:pPr>
        <w:spacing w:after="80" w:line="240" w:lineRule="auto"/>
        <w:jc w:val="both"/>
        <w:rPr>
          <w:rStyle w:val="size"/>
          <w:rFonts w:cstheme="minorHAnsi"/>
          <w:b/>
          <w:bCs/>
          <w:sz w:val="24"/>
          <w:szCs w:val="24"/>
        </w:rPr>
      </w:pPr>
      <w:r w:rsidRPr="002679EB">
        <w:rPr>
          <w:rStyle w:val="size"/>
          <w:rFonts w:cstheme="minorHAnsi"/>
          <w:b/>
          <w:bCs/>
          <w:sz w:val="24"/>
          <w:szCs w:val="24"/>
        </w:rPr>
        <w:t>Odpowiedź: Obecnie działająca aplikacja wykorzystuje protokół MOD-BUS TCP.</w:t>
      </w:r>
    </w:p>
    <w:p w14:paraId="37823983" w14:textId="0474F99A" w:rsidR="002679EB" w:rsidRDefault="002679EB" w:rsidP="002679EB">
      <w:pPr>
        <w:spacing w:after="80" w:line="240" w:lineRule="auto"/>
        <w:rPr>
          <w:rStyle w:val="size"/>
          <w:rFonts w:cstheme="minorHAnsi"/>
          <w:b/>
          <w:bCs/>
          <w:sz w:val="24"/>
          <w:szCs w:val="24"/>
        </w:rPr>
      </w:pPr>
      <w:r w:rsidRPr="002679EB">
        <w:rPr>
          <w:rStyle w:val="size"/>
          <w:rFonts w:cstheme="minorHAnsi"/>
          <w:b/>
          <w:bCs/>
          <w:sz w:val="24"/>
          <w:szCs w:val="24"/>
        </w:rPr>
        <w:t xml:space="preserve">Łączność bezprzewodowa (GSM) </w:t>
      </w:r>
      <w:r>
        <w:rPr>
          <w:rStyle w:val="size"/>
          <w:rFonts w:cstheme="minorHAnsi"/>
          <w:b/>
          <w:bCs/>
          <w:sz w:val="24"/>
          <w:szCs w:val="24"/>
        </w:rPr>
        <w:br/>
      </w:r>
    </w:p>
    <w:p w14:paraId="448216CF" w14:textId="78EF0E40" w:rsidR="002679EB" w:rsidRPr="002679EB" w:rsidRDefault="002679EB" w:rsidP="002679EB">
      <w:pPr>
        <w:spacing w:after="80" w:line="240" w:lineRule="auto"/>
        <w:jc w:val="both"/>
        <w:rPr>
          <w:rStyle w:val="size"/>
          <w:rFonts w:cstheme="minorHAnsi"/>
          <w:sz w:val="24"/>
          <w:szCs w:val="24"/>
        </w:rPr>
      </w:pPr>
      <w:r w:rsidRPr="002679EB">
        <w:rPr>
          <w:rStyle w:val="size"/>
          <w:rFonts w:cstheme="minorHAnsi"/>
          <w:b/>
          <w:bCs/>
          <w:sz w:val="24"/>
          <w:szCs w:val="24"/>
        </w:rPr>
        <w:t>Pytanie</w:t>
      </w:r>
      <w:r>
        <w:rPr>
          <w:rStyle w:val="size"/>
          <w:rFonts w:cstheme="minorHAnsi"/>
          <w:b/>
          <w:bCs/>
          <w:sz w:val="24"/>
          <w:szCs w:val="24"/>
        </w:rPr>
        <w:t xml:space="preserve"> 17</w:t>
      </w:r>
      <w:r w:rsidRPr="002679EB">
        <w:rPr>
          <w:rStyle w:val="size"/>
          <w:rFonts w:cstheme="minorHAnsi"/>
          <w:sz w:val="24"/>
          <w:szCs w:val="24"/>
        </w:rPr>
        <w:t>. Proszę o potwierdzenie, że przyłącze gazowe nie jest zakresem tego zadania przetargowego?</w:t>
      </w:r>
    </w:p>
    <w:p w14:paraId="3C8AAE05" w14:textId="16984B69" w:rsidR="002679EB" w:rsidRPr="002679EB" w:rsidRDefault="002679EB" w:rsidP="002679EB">
      <w:pPr>
        <w:spacing w:after="80" w:line="240" w:lineRule="auto"/>
        <w:jc w:val="both"/>
        <w:rPr>
          <w:rStyle w:val="size"/>
          <w:rFonts w:cstheme="minorHAnsi"/>
          <w:b/>
          <w:bCs/>
          <w:sz w:val="24"/>
          <w:szCs w:val="24"/>
        </w:rPr>
      </w:pPr>
      <w:r w:rsidRPr="002679EB">
        <w:rPr>
          <w:rStyle w:val="size"/>
          <w:rFonts w:cstheme="minorHAnsi"/>
          <w:b/>
          <w:bCs/>
          <w:sz w:val="24"/>
          <w:szCs w:val="24"/>
        </w:rPr>
        <w:t>Odpowiedź: Przyłącze gazowe średniego ciśnienia nie jest w zakresie zadania przetargowego.</w:t>
      </w:r>
      <w:r>
        <w:rPr>
          <w:rStyle w:val="size"/>
          <w:rFonts w:cstheme="minorHAnsi"/>
          <w:b/>
          <w:bCs/>
          <w:sz w:val="24"/>
          <w:szCs w:val="24"/>
        </w:rPr>
        <w:t xml:space="preserve"> </w:t>
      </w:r>
      <w:r w:rsidRPr="002679EB">
        <w:rPr>
          <w:rStyle w:val="size"/>
          <w:rFonts w:cstheme="minorHAnsi"/>
          <w:b/>
          <w:bCs/>
          <w:sz w:val="24"/>
          <w:szCs w:val="24"/>
        </w:rPr>
        <w:t xml:space="preserve">W zakresie zadania </w:t>
      </w:r>
      <w:proofErr w:type="spellStart"/>
      <w:r w:rsidRPr="002679EB">
        <w:rPr>
          <w:rStyle w:val="size"/>
          <w:rFonts w:cstheme="minorHAnsi"/>
          <w:b/>
          <w:bCs/>
          <w:sz w:val="24"/>
          <w:szCs w:val="24"/>
        </w:rPr>
        <w:t>j.w</w:t>
      </w:r>
      <w:proofErr w:type="spellEnd"/>
      <w:r w:rsidRPr="002679EB">
        <w:rPr>
          <w:rStyle w:val="size"/>
          <w:rFonts w:cstheme="minorHAnsi"/>
          <w:b/>
          <w:bCs/>
          <w:sz w:val="24"/>
          <w:szCs w:val="24"/>
        </w:rPr>
        <w:t xml:space="preserve">. jest natomiast wewnętrzna i zewnętrzna instalacja gazu (tj. odcinek od punktu </w:t>
      </w:r>
      <w:proofErr w:type="spellStart"/>
      <w:r w:rsidRPr="002679EB">
        <w:rPr>
          <w:rStyle w:val="size"/>
          <w:rFonts w:cstheme="minorHAnsi"/>
          <w:b/>
          <w:bCs/>
          <w:sz w:val="24"/>
          <w:szCs w:val="24"/>
        </w:rPr>
        <w:t>redukcyjno</w:t>
      </w:r>
      <w:proofErr w:type="spellEnd"/>
      <w:r w:rsidRPr="002679EB">
        <w:rPr>
          <w:rStyle w:val="size"/>
          <w:rFonts w:cstheme="minorHAnsi"/>
          <w:b/>
          <w:bCs/>
          <w:sz w:val="24"/>
          <w:szCs w:val="24"/>
        </w:rPr>
        <w:t xml:space="preserve">-pomiarowego do palników kotłowych).  </w:t>
      </w:r>
      <w:r>
        <w:rPr>
          <w:rStyle w:val="size"/>
          <w:rFonts w:cstheme="minorHAnsi"/>
          <w:b/>
          <w:bCs/>
          <w:sz w:val="24"/>
          <w:szCs w:val="24"/>
        </w:rPr>
        <w:br/>
      </w:r>
    </w:p>
    <w:p w14:paraId="2F42C757" w14:textId="312DDA7B" w:rsidR="002679EB" w:rsidRPr="002679EB" w:rsidRDefault="002679EB" w:rsidP="002679EB">
      <w:pPr>
        <w:jc w:val="both"/>
        <w:rPr>
          <w:rFonts w:cstheme="minorHAnsi"/>
          <w:sz w:val="24"/>
          <w:szCs w:val="24"/>
        </w:rPr>
      </w:pPr>
      <w:r w:rsidRPr="002679EB">
        <w:rPr>
          <w:rStyle w:val="size"/>
          <w:rFonts w:cstheme="minorHAnsi"/>
          <w:b/>
          <w:bCs/>
          <w:sz w:val="24"/>
          <w:szCs w:val="24"/>
        </w:rPr>
        <w:t>Pytanie</w:t>
      </w:r>
      <w:r>
        <w:rPr>
          <w:rStyle w:val="size"/>
          <w:rFonts w:cstheme="minorHAnsi"/>
          <w:b/>
          <w:bCs/>
          <w:sz w:val="24"/>
          <w:szCs w:val="24"/>
        </w:rPr>
        <w:t xml:space="preserve"> 18</w:t>
      </w:r>
      <w:r w:rsidRPr="002679EB">
        <w:rPr>
          <w:rFonts w:cstheme="minorHAnsi"/>
          <w:sz w:val="24"/>
          <w:szCs w:val="24"/>
        </w:rPr>
        <w:t>. W załączniku 7 wykaz osób należy podać „Doświadczenie w pełnieniu funkcji kierownika budowy lub projektanta”. Czy Zamawiający posiada wymagania odnośnie tego doświadczenia tj. ilość lat, ilość zadań lub inne ?</w:t>
      </w:r>
    </w:p>
    <w:p w14:paraId="2FE6200F" w14:textId="70CEFD4E" w:rsidR="002679EB" w:rsidRDefault="002679EB" w:rsidP="002679EB">
      <w:pPr>
        <w:jc w:val="both"/>
        <w:rPr>
          <w:rFonts w:cstheme="minorHAnsi"/>
          <w:b/>
          <w:bCs/>
          <w:sz w:val="24"/>
          <w:szCs w:val="24"/>
        </w:rPr>
      </w:pPr>
      <w:r w:rsidRPr="002679EB">
        <w:rPr>
          <w:rStyle w:val="size"/>
          <w:rFonts w:cstheme="minorHAnsi"/>
          <w:b/>
          <w:bCs/>
          <w:sz w:val="24"/>
          <w:szCs w:val="24"/>
        </w:rPr>
        <w:t xml:space="preserve">Odpowiedź: </w:t>
      </w:r>
      <w:r w:rsidRPr="002679EB">
        <w:rPr>
          <w:rFonts w:cstheme="minorHAnsi"/>
          <w:b/>
          <w:bCs/>
          <w:sz w:val="24"/>
          <w:szCs w:val="24"/>
        </w:rPr>
        <w:t xml:space="preserve">Zamawiający nie stawia ścisłych wymagań w zakresie </w:t>
      </w:r>
      <w:proofErr w:type="spellStart"/>
      <w:r w:rsidRPr="002679EB">
        <w:rPr>
          <w:rFonts w:cstheme="minorHAnsi"/>
          <w:b/>
          <w:bCs/>
          <w:sz w:val="24"/>
          <w:szCs w:val="24"/>
        </w:rPr>
        <w:t>j.w</w:t>
      </w:r>
      <w:proofErr w:type="spellEnd"/>
      <w:r w:rsidRPr="002679EB">
        <w:rPr>
          <w:rFonts w:cstheme="minorHAnsi"/>
          <w:b/>
          <w:bCs/>
          <w:sz w:val="24"/>
          <w:szCs w:val="24"/>
        </w:rPr>
        <w:t>.</w:t>
      </w:r>
    </w:p>
    <w:p w14:paraId="5B4CDB37" w14:textId="77777777" w:rsidR="008E3449" w:rsidRPr="002679EB" w:rsidRDefault="008E3449" w:rsidP="002679EB">
      <w:pPr>
        <w:jc w:val="both"/>
        <w:rPr>
          <w:rFonts w:cstheme="minorHAnsi"/>
          <w:sz w:val="24"/>
          <w:szCs w:val="24"/>
        </w:rPr>
      </w:pPr>
    </w:p>
    <w:p w14:paraId="505CC121" w14:textId="0155CC2B" w:rsidR="008E3449" w:rsidRPr="002679EB" w:rsidRDefault="008E3449" w:rsidP="008E3449">
      <w:pPr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2679EB">
        <w:rPr>
          <w:rFonts w:cstheme="minorHAnsi"/>
          <w:b/>
          <w:bCs/>
          <w:i/>
          <w:iCs/>
          <w:sz w:val="24"/>
          <w:szCs w:val="24"/>
          <w:u w:val="single"/>
        </w:rPr>
        <w:t>Poniżej zamieszczono pytania zgłoszone przez oferentów w ramach przetargu w dniu</w:t>
      </w:r>
      <w:r w:rsidRPr="002679EB">
        <w:rPr>
          <w:rFonts w:cstheme="minorHAnsi"/>
          <w:b/>
          <w:bCs/>
          <w:sz w:val="24"/>
          <w:szCs w:val="24"/>
        </w:rPr>
        <w:t xml:space="preserve"> </w:t>
      </w:r>
      <w:r w:rsidRPr="0052005D">
        <w:rPr>
          <w:rFonts w:cstheme="minorHAnsi"/>
          <w:b/>
          <w:bCs/>
          <w:i/>
          <w:iCs/>
          <w:sz w:val="24"/>
          <w:szCs w:val="24"/>
          <w:u w:val="single"/>
        </w:rPr>
        <w:t>20.</w:t>
      </w:r>
      <w:r w:rsidRPr="002679EB">
        <w:rPr>
          <w:rFonts w:cstheme="minorHAnsi"/>
          <w:b/>
          <w:bCs/>
          <w:i/>
          <w:iCs/>
          <w:sz w:val="24"/>
          <w:szCs w:val="24"/>
          <w:u w:val="single"/>
        </w:rPr>
        <w:t>02.2024</w:t>
      </w:r>
    </w:p>
    <w:p w14:paraId="3C15F05E" w14:textId="77777777" w:rsidR="002679EB" w:rsidRPr="002679EB" w:rsidRDefault="002679EB" w:rsidP="000372FD">
      <w:pPr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18FE1720" w14:textId="6695F3D2" w:rsidR="008E3449" w:rsidRPr="008E3449" w:rsidRDefault="008E3449" w:rsidP="008E3449">
      <w:pPr>
        <w:rPr>
          <w:rFonts w:cstheme="minorHAnsi"/>
          <w:sz w:val="24"/>
          <w:szCs w:val="24"/>
        </w:rPr>
      </w:pPr>
      <w:r w:rsidRPr="002679EB">
        <w:rPr>
          <w:rStyle w:val="size"/>
          <w:rFonts w:cstheme="minorHAnsi"/>
          <w:b/>
          <w:bCs/>
          <w:sz w:val="24"/>
          <w:szCs w:val="24"/>
        </w:rPr>
        <w:t>Pytanie</w:t>
      </w:r>
      <w:r>
        <w:rPr>
          <w:rStyle w:val="size"/>
          <w:rFonts w:cstheme="minorHAnsi"/>
          <w:b/>
          <w:bCs/>
          <w:sz w:val="24"/>
          <w:szCs w:val="24"/>
        </w:rPr>
        <w:t xml:space="preserve"> 1. </w:t>
      </w:r>
      <w:r w:rsidRPr="008E3449">
        <w:rPr>
          <w:rFonts w:cstheme="minorHAnsi"/>
          <w:sz w:val="24"/>
          <w:szCs w:val="24"/>
        </w:rPr>
        <w:t xml:space="preserve">Czy wspólnota/spółdzielnia mieszkaniowa na której ścianie są zamocowane kominy, udzieliła zgodę na dostawienie trzeciego komina?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8E3449">
        <w:rPr>
          <w:rStyle w:val="size"/>
          <w:rFonts w:cstheme="minorHAnsi"/>
          <w:b/>
          <w:bCs/>
          <w:sz w:val="24"/>
          <w:szCs w:val="24"/>
        </w:rPr>
        <w:t>Odpowiedź:</w:t>
      </w:r>
      <w:r>
        <w:rPr>
          <w:rStyle w:val="size"/>
          <w:rFonts w:cstheme="minorHAnsi"/>
          <w:b/>
          <w:bCs/>
          <w:sz w:val="24"/>
          <w:szCs w:val="24"/>
        </w:rPr>
        <w:t xml:space="preserve"> </w:t>
      </w:r>
      <w:r w:rsidRPr="008E3449">
        <w:rPr>
          <w:rFonts w:cstheme="minorHAnsi"/>
          <w:sz w:val="24"/>
          <w:szCs w:val="24"/>
        </w:rPr>
        <w:t>Pozyskanie zgody spółdzielni mieszkaniowej na wymianę i dostawienie komina w gestii Wykonawcy</w:t>
      </w:r>
    </w:p>
    <w:p w14:paraId="71447B16" w14:textId="77777777" w:rsidR="008E3449" w:rsidRPr="008E3449" w:rsidRDefault="008E3449" w:rsidP="008E3449">
      <w:pPr>
        <w:rPr>
          <w:rFonts w:cstheme="minorHAnsi"/>
          <w:sz w:val="24"/>
          <w:szCs w:val="24"/>
        </w:rPr>
      </w:pPr>
    </w:p>
    <w:p w14:paraId="256AD707" w14:textId="242FE03B" w:rsidR="0052005D" w:rsidRDefault="0052005D" w:rsidP="0052005D">
      <w:pPr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2679EB">
        <w:rPr>
          <w:rFonts w:cstheme="minorHAnsi"/>
          <w:b/>
          <w:bCs/>
          <w:i/>
          <w:iCs/>
          <w:sz w:val="24"/>
          <w:szCs w:val="24"/>
          <w:u w:val="single"/>
        </w:rPr>
        <w:t>Poniżej zamieszczono pytania zgłoszone przez oferentów w ramach przetargu w dniu</w:t>
      </w:r>
      <w:r w:rsidRPr="002679EB">
        <w:rPr>
          <w:rFonts w:cstheme="minorHAnsi"/>
          <w:b/>
          <w:bCs/>
          <w:sz w:val="24"/>
          <w:szCs w:val="24"/>
        </w:rPr>
        <w:t xml:space="preserve"> </w:t>
      </w:r>
      <w:r w:rsidRPr="0052005D">
        <w:rPr>
          <w:rFonts w:cstheme="minorHAnsi"/>
          <w:b/>
          <w:bCs/>
          <w:i/>
          <w:iCs/>
          <w:sz w:val="24"/>
          <w:szCs w:val="24"/>
          <w:u w:val="single"/>
        </w:rPr>
        <w:t>2</w:t>
      </w:r>
      <w:r>
        <w:rPr>
          <w:rFonts w:cstheme="minorHAnsi"/>
          <w:b/>
          <w:bCs/>
          <w:i/>
          <w:iCs/>
          <w:sz w:val="24"/>
          <w:szCs w:val="24"/>
          <w:u w:val="single"/>
        </w:rPr>
        <w:t>1</w:t>
      </w:r>
      <w:r w:rsidRPr="0052005D">
        <w:rPr>
          <w:rFonts w:cstheme="minorHAnsi"/>
          <w:b/>
          <w:bCs/>
          <w:i/>
          <w:iCs/>
          <w:sz w:val="24"/>
          <w:szCs w:val="24"/>
          <w:u w:val="single"/>
        </w:rPr>
        <w:t>.</w:t>
      </w:r>
      <w:r w:rsidRPr="002679EB">
        <w:rPr>
          <w:rFonts w:cstheme="minorHAnsi"/>
          <w:b/>
          <w:bCs/>
          <w:i/>
          <w:iCs/>
          <w:sz w:val="24"/>
          <w:szCs w:val="24"/>
          <w:u w:val="single"/>
        </w:rPr>
        <w:t>02.2024</w:t>
      </w:r>
    </w:p>
    <w:p w14:paraId="5214F250" w14:textId="77777777" w:rsidR="0052005D" w:rsidRPr="0052005D" w:rsidRDefault="0052005D" w:rsidP="0052005D">
      <w:pPr>
        <w:jc w:val="both"/>
        <w:rPr>
          <w:rFonts w:cstheme="minorHAnsi"/>
          <w:sz w:val="24"/>
          <w:szCs w:val="24"/>
        </w:rPr>
      </w:pPr>
      <w:r w:rsidRPr="0052005D">
        <w:rPr>
          <w:rFonts w:cstheme="minorHAnsi"/>
          <w:b/>
          <w:bCs/>
          <w:sz w:val="24"/>
          <w:szCs w:val="24"/>
        </w:rPr>
        <w:t>Pytanie nr.1</w:t>
      </w:r>
      <w:r w:rsidRPr="0052005D">
        <w:rPr>
          <w:rFonts w:cstheme="minorHAnsi"/>
          <w:sz w:val="24"/>
          <w:szCs w:val="24"/>
        </w:rPr>
        <w:t xml:space="preserve"> Czy Zamawiający dopuszcza w wykazie robót robotę wykonaną w ostatnich 5 latach o wartości powyżej 1 500 000,00 PLN brutto  obejmującą</w:t>
      </w:r>
      <w:r w:rsidRPr="0052005D">
        <w:rPr>
          <w:rFonts w:cstheme="minorHAnsi"/>
          <w:b/>
          <w:bCs/>
          <w:sz w:val="24"/>
          <w:szCs w:val="24"/>
        </w:rPr>
        <w:t xml:space="preserve"> dwie</w:t>
      </w:r>
      <w:r w:rsidRPr="0052005D">
        <w:rPr>
          <w:rFonts w:cstheme="minorHAnsi"/>
          <w:sz w:val="24"/>
          <w:szCs w:val="24"/>
        </w:rPr>
        <w:t xml:space="preserve"> kotłownie gazowe wchodzące w skład jednej umowy dla jednego Inwestora? </w:t>
      </w:r>
    </w:p>
    <w:p w14:paraId="0AE80B1B" w14:textId="77777777" w:rsidR="0052005D" w:rsidRPr="002679EB" w:rsidRDefault="0052005D" w:rsidP="0052005D">
      <w:pPr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</w:p>
    <w:p w14:paraId="72DAA400" w14:textId="576CC401" w:rsidR="000A15E7" w:rsidRDefault="0052005D" w:rsidP="000372FD">
      <w:pPr>
        <w:jc w:val="both"/>
        <w:rPr>
          <w:rStyle w:val="size"/>
          <w:rFonts w:cstheme="minorHAnsi"/>
          <w:b/>
          <w:bCs/>
          <w:sz w:val="24"/>
          <w:szCs w:val="24"/>
        </w:rPr>
      </w:pPr>
      <w:r w:rsidRPr="008E3449">
        <w:rPr>
          <w:rStyle w:val="size"/>
          <w:rFonts w:cstheme="minorHAnsi"/>
          <w:b/>
          <w:bCs/>
          <w:sz w:val="24"/>
          <w:szCs w:val="24"/>
        </w:rPr>
        <w:t>Odpowiedź:</w:t>
      </w:r>
      <w:r>
        <w:rPr>
          <w:rStyle w:val="size"/>
          <w:rFonts w:cstheme="minorHAnsi"/>
          <w:b/>
          <w:bCs/>
          <w:sz w:val="24"/>
          <w:szCs w:val="24"/>
        </w:rPr>
        <w:t xml:space="preserve"> </w:t>
      </w:r>
      <w:r w:rsidRPr="0052005D">
        <w:rPr>
          <w:rStyle w:val="size"/>
          <w:rFonts w:cstheme="minorHAnsi"/>
          <w:b/>
          <w:bCs/>
          <w:sz w:val="24"/>
          <w:szCs w:val="24"/>
        </w:rPr>
        <w:t>Zamawiający dopuszcza robotę wykonaną w ostatnich 5 latach o wartości powyżej 1 500 000,00 PLN brutto obejmującą dwie kotłownie gazowe wchodzące w skład jednej umowy dla jednego Inwestora</w:t>
      </w:r>
      <w:r>
        <w:rPr>
          <w:rStyle w:val="size"/>
          <w:rFonts w:cstheme="minorHAnsi"/>
          <w:b/>
          <w:bCs/>
          <w:sz w:val="24"/>
          <w:szCs w:val="24"/>
        </w:rPr>
        <w:t>.</w:t>
      </w:r>
    </w:p>
    <w:p w14:paraId="14904AF6" w14:textId="023A181A" w:rsidR="002D0023" w:rsidRDefault="002D0023" w:rsidP="002D0023">
      <w:pPr>
        <w:pStyle w:val="NormalnyWeb"/>
        <w:rPr>
          <w:rFonts w:ascii="Arial" w:hAnsi="Arial" w:cs="Arial"/>
          <w:i/>
          <w:iCs/>
          <w:sz w:val="20"/>
          <w:szCs w:val="20"/>
        </w:rPr>
      </w:pPr>
      <w:r w:rsidRPr="002D0023">
        <w:rPr>
          <w:rFonts w:ascii="Arial" w:hAnsi="Arial" w:cs="Arial"/>
          <w:b/>
          <w:bCs/>
          <w:sz w:val="20"/>
          <w:szCs w:val="20"/>
        </w:rPr>
        <w:lastRenderedPageBreak/>
        <w:t>Pytanie nr.2</w:t>
      </w:r>
      <w:r>
        <w:rPr>
          <w:rFonts w:ascii="Arial" w:hAnsi="Arial" w:cs="Arial"/>
          <w:sz w:val="20"/>
          <w:szCs w:val="20"/>
        </w:rPr>
        <w:t xml:space="preserve"> </w:t>
      </w:r>
      <w:r w:rsidRPr="002D0023">
        <w:rPr>
          <w:rFonts w:ascii="Arial" w:hAnsi="Arial" w:cs="Arial"/>
          <w:sz w:val="20"/>
          <w:szCs w:val="20"/>
        </w:rPr>
        <w:t>Czy układy pompowe Zamawiający przewiduje w wersji podwójnej ? (Czy mają być zamontowane dwie pompy na każdy z obiegów grzewczych czy przewidywana jest zamontowana jedna pompa a rezerwa w magazynie)</w:t>
      </w:r>
    </w:p>
    <w:p w14:paraId="55328BEB" w14:textId="5A3E89D5" w:rsidR="002D0023" w:rsidRPr="002D0023" w:rsidRDefault="002D0023" w:rsidP="002D0023">
      <w:pPr>
        <w:rPr>
          <w:b/>
          <w:bCs/>
        </w:rPr>
      </w:pPr>
      <w:r w:rsidRPr="002D0023">
        <w:rPr>
          <w:b/>
          <w:bCs/>
        </w:rPr>
        <w:t xml:space="preserve">Odpowiedź: </w:t>
      </w:r>
      <w:r>
        <w:rPr>
          <w:b/>
          <w:bCs/>
        </w:rPr>
        <w:br/>
      </w:r>
      <w:r w:rsidRPr="002D0023">
        <w:rPr>
          <w:b/>
          <w:bCs/>
        </w:rPr>
        <w:t>Pompy obiegowe w wersji pojedynczej.</w:t>
      </w:r>
      <w:r>
        <w:rPr>
          <w:b/>
          <w:bCs/>
        </w:rPr>
        <w:br/>
      </w:r>
      <w:r w:rsidRPr="002D0023">
        <w:rPr>
          <w:b/>
          <w:bCs/>
        </w:rPr>
        <w:t xml:space="preserve">Na 3 obiegach grzewczych z kotłowni ul. Puławska 18   po min. 1 pompie obiegowej (bez rezerwy </w:t>
      </w:r>
      <w:r>
        <w:rPr>
          <w:b/>
          <w:bCs/>
        </w:rPr>
        <w:br/>
      </w:r>
      <w:r w:rsidRPr="002D0023">
        <w:rPr>
          <w:b/>
          <w:bCs/>
        </w:rPr>
        <w:t>w magazynie) – wymagana unifikacja typu i wielkości pompy</w:t>
      </w:r>
      <w:r>
        <w:rPr>
          <w:b/>
          <w:bCs/>
        </w:rPr>
        <w:t>.</w:t>
      </w:r>
      <w:r>
        <w:rPr>
          <w:b/>
          <w:bCs/>
        </w:rPr>
        <w:br/>
      </w:r>
      <w:r w:rsidRPr="002D0023">
        <w:rPr>
          <w:b/>
          <w:bCs/>
        </w:rPr>
        <w:t xml:space="preserve">Na odgałęzieniu tranzytowym do kotłowni ul. Puławska 21   min. 2 lub więcej pomp obiegowe (wszystkie pompy do pracy, bez rezerwy w magazynie)  -  wymagana unifikacja z pompami </w:t>
      </w:r>
      <w:proofErr w:type="spellStart"/>
      <w:r w:rsidRPr="002D0023">
        <w:rPr>
          <w:b/>
          <w:bCs/>
        </w:rPr>
        <w:t>j.w.</w:t>
      </w:r>
      <w:proofErr w:type="spellEnd"/>
      <w:r>
        <w:rPr>
          <w:b/>
          <w:bCs/>
        </w:rPr>
        <w:br/>
      </w:r>
      <w:r w:rsidRPr="002D0023">
        <w:rPr>
          <w:b/>
          <w:bCs/>
        </w:rPr>
        <w:t>Wymagane przewymiarowanie pomp (orientacyjnie 20% wydajność, 10% wysokość podnoszenia)</w:t>
      </w:r>
    </w:p>
    <w:p w14:paraId="0B561727" w14:textId="5E1D0945" w:rsidR="002D0023" w:rsidRDefault="002D0023" w:rsidP="002D0023">
      <w:pPr>
        <w:pStyle w:val="NormalnyWeb"/>
        <w:rPr>
          <w:rFonts w:ascii="Arial" w:hAnsi="Arial" w:cs="Arial"/>
          <w:sz w:val="20"/>
          <w:szCs w:val="20"/>
        </w:rPr>
      </w:pPr>
      <w:r w:rsidRPr="002D0023">
        <w:rPr>
          <w:rFonts w:ascii="Arial" w:hAnsi="Arial" w:cs="Arial"/>
          <w:b/>
          <w:bCs/>
          <w:sz w:val="20"/>
          <w:szCs w:val="20"/>
        </w:rPr>
        <w:t>Pytanie nr.3</w:t>
      </w:r>
      <w:r>
        <w:rPr>
          <w:rFonts w:ascii="Arial" w:hAnsi="Arial" w:cs="Arial"/>
          <w:sz w:val="20"/>
          <w:szCs w:val="20"/>
        </w:rPr>
        <w:t xml:space="preserve"> </w:t>
      </w:r>
      <w:r w:rsidRPr="002D0023">
        <w:rPr>
          <w:rFonts w:ascii="Arial" w:hAnsi="Arial" w:cs="Arial"/>
          <w:sz w:val="20"/>
          <w:szCs w:val="20"/>
        </w:rPr>
        <w:t>Czy Zamawiający wie jakiej szacunkowej mocy mają być poszczególne obiegi grzewcze  ?</w:t>
      </w:r>
    </w:p>
    <w:p w14:paraId="00C2D869" w14:textId="19AEF7BD" w:rsidR="002D0023" w:rsidRPr="002D0023" w:rsidRDefault="002D0023" w:rsidP="002D0023">
      <w:pPr>
        <w:pStyle w:val="NormalnyWeb"/>
        <w:rPr>
          <w:rFonts w:ascii="Arial" w:hAnsi="Arial" w:cs="Arial"/>
          <w:b/>
          <w:bCs/>
          <w:sz w:val="20"/>
          <w:szCs w:val="20"/>
        </w:rPr>
      </w:pPr>
      <w:r w:rsidRPr="002D0023">
        <w:rPr>
          <w:b/>
          <w:bCs/>
        </w:rPr>
        <w:t>Odpowiedź:</w:t>
      </w:r>
      <w:r>
        <w:rPr>
          <w:b/>
          <w:bCs/>
        </w:rPr>
        <w:br/>
      </w:r>
      <w:r w:rsidRPr="002D0023">
        <w:rPr>
          <w:rFonts w:ascii="Arial" w:hAnsi="Arial" w:cs="Arial"/>
          <w:b/>
          <w:bCs/>
          <w:sz w:val="20"/>
          <w:szCs w:val="20"/>
        </w:rPr>
        <w:t>Zgodnie z załącznikiem nr 2 do PFU na poszczególnych obiegach grzewczych należy spodziewać się następujących przepływów wody grzewczej.</w:t>
      </w:r>
    </w:p>
    <w:p w14:paraId="4DF4F22F" w14:textId="77777777" w:rsidR="002D0023" w:rsidRPr="002D0023" w:rsidRDefault="002D0023" w:rsidP="002D002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2D0023">
        <w:rPr>
          <w:rFonts w:ascii="Arial" w:hAnsi="Arial" w:cs="Arial"/>
          <w:b/>
          <w:bCs/>
          <w:sz w:val="20"/>
          <w:szCs w:val="20"/>
        </w:rPr>
        <w:t xml:space="preserve">Odgałęzieni nr 1             -       25 t/h  </w:t>
      </w:r>
    </w:p>
    <w:p w14:paraId="48FBDE33" w14:textId="77777777" w:rsidR="002D0023" w:rsidRPr="002D0023" w:rsidRDefault="002D0023" w:rsidP="002D002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2D0023">
        <w:rPr>
          <w:rFonts w:ascii="Arial" w:hAnsi="Arial" w:cs="Arial"/>
          <w:b/>
          <w:bCs/>
          <w:sz w:val="20"/>
          <w:szCs w:val="20"/>
        </w:rPr>
        <w:t>Odgałęzienie nr 2           -       31 t/h</w:t>
      </w:r>
    </w:p>
    <w:p w14:paraId="018829C4" w14:textId="77777777" w:rsidR="002D0023" w:rsidRPr="002D0023" w:rsidRDefault="002D0023" w:rsidP="002D002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2D0023">
        <w:rPr>
          <w:rFonts w:ascii="Arial" w:hAnsi="Arial" w:cs="Arial"/>
          <w:b/>
          <w:bCs/>
          <w:sz w:val="20"/>
          <w:szCs w:val="20"/>
        </w:rPr>
        <w:t>Odgałęzienie nr 3           -       31 t/h</w:t>
      </w:r>
    </w:p>
    <w:p w14:paraId="5FB6F282" w14:textId="77777777" w:rsidR="002D0023" w:rsidRPr="002D0023" w:rsidRDefault="002D0023" w:rsidP="002D002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2D0023">
        <w:rPr>
          <w:rFonts w:ascii="Arial" w:hAnsi="Arial" w:cs="Arial"/>
          <w:b/>
          <w:bCs/>
          <w:sz w:val="20"/>
          <w:szCs w:val="20"/>
        </w:rPr>
        <w:t>Tranzyt                           -       60 t/h</w:t>
      </w:r>
    </w:p>
    <w:p w14:paraId="5DC09D8A" w14:textId="77777777" w:rsidR="002D0023" w:rsidRPr="002679EB" w:rsidRDefault="002D0023" w:rsidP="000372FD">
      <w:pPr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sectPr w:rsidR="002D0023" w:rsidRPr="002679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46219" w14:textId="77777777" w:rsidR="00A669D0" w:rsidRDefault="00A669D0" w:rsidP="00A669D0">
      <w:pPr>
        <w:spacing w:after="0" w:line="240" w:lineRule="auto"/>
      </w:pPr>
      <w:r>
        <w:separator/>
      </w:r>
    </w:p>
  </w:endnote>
  <w:endnote w:type="continuationSeparator" w:id="0">
    <w:p w14:paraId="44D2688E" w14:textId="77777777" w:rsidR="00A669D0" w:rsidRDefault="00A669D0" w:rsidP="00A6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84E5" w14:textId="77777777" w:rsidR="00A669D0" w:rsidRDefault="00A669D0" w:rsidP="00A669D0">
      <w:pPr>
        <w:spacing w:after="0" w:line="240" w:lineRule="auto"/>
      </w:pPr>
      <w:r>
        <w:separator/>
      </w:r>
    </w:p>
  </w:footnote>
  <w:footnote w:type="continuationSeparator" w:id="0">
    <w:p w14:paraId="08CB5441" w14:textId="77777777" w:rsidR="00A669D0" w:rsidRDefault="00A669D0" w:rsidP="00A66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4498" w14:textId="397C9FE3" w:rsidR="00A669D0" w:rsidRDefault="00A669D0">
    <w:pPr>
      <w:pStyle w:val="Nagwek"/>
    </w:pPr>
    <w:r>
      <w:rPr>
        <w:noProof/>
      </w:rPr>
      <w:drawing>
        <wp:inline distT="0" distB="0" distL="0" distR="0" wp14:anchorId="7D0E8B6C" wp14:editId="37D5C312">
          <wp:extent cx="5760720" cy="756202"/>
          <wp:effectExtent l="0" t="0" r="0" b="6350"/>
          <wp:docPr id="19868423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2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A4CF3"/>
    <w:multiLevelType w:val="hybridMultilevel"/>
    <w:tmpl w:val="9D6A7034"/>
    <w:lvl w:ilvl="0" w:tplc="1832AE3A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250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56"/>
    <w:rsid w:val="000372FD"/>
    <w:rsid w:val="000A15E7"/>
    <w:rsid w:val="002679EB"/>
    <w:rsid w:val="002D0023"/>
    <w:rsid w:val="003436C3"/>
    <w:rsid w:val="00510956"/>
    <w:rsid w:val="0052005D"/>
    <w:rsid w:val="00710694"/>
    <w:rsid w:val="00886A26"/>
    <w:rsid w:val="008E3449"/>
    <w:rsid w:val="00A669D0"/>
    <w:rsid w:val="00C4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7D84"/>
  <w15:chartTrackingRefBased/>
  <w15:docId w15:val="{613407BC-FE53-45D5-8168-EF0D66D9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9D0"/>
  </w:style>
  <w:style w:type="paragraph" w:styleId="Stopka">
    <w:name w:val="footer"/>
    <w:basedOn w:val="Normalny"/>
    <w:link w:val="StopkaZnak"/>
    <w:uiPriority w:val="99"/>
    <w:unhideWhenUsed/>
    <w:rsid w:val="00A66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9D0"/>
  </w:style>
  <w:style w:type="paragraph" w:styleId="Akapitzlist">
    <w:name w:val="List Paragraph"/>
    <w:basedOn w:val="Normalny"/>
    <w:uiPriority w:val="34"/>
    <w:qFormat/>
    <w:rsid w:val="000A15E7"/>
    <w:pPr>
      <w:spacing w:line="256" w:lineRule="auto"/>
      <w:ind w:left="720"/>
      <w:contextualSpacing/>
    </w:pPr>
  </w:style>
  <w:style w:type="character" w:customStyle="1" w:styleId="size">
    <w:name w:val="size"/>
    <w:basedOn w:val="Domylnaczcionkaakapitu"/>
    <w:rsid w:val="002679EB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52005D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20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1670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10</cp:revision>
  <dcterms:created xsi:type="dcterms:W3CDTF">2024-02-15T12:17:00Z</dcterms:created>
  <dcterms:modified xsi:type="dcterms:W3CDTF">2024-02-22T07:26:00Z</dcterms:modified>
</cp:coreProperties>
</file>