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E023" w14:textId="40497553" w:rsidR="00EF340C" w:rsidRDefault="00EF340C" w:rsidP="00665336">
      <w:pPr>
        <w:pStyle w:val="Bodytext20"/>
        <w:spacing w:after="200" w:line="382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none"/>
        </w:rPr>
      </w:pPr>
      <w:r w:rsidRPr="00EF340C">
        <w:rPr>
          <w:rFonts w:asciiTheme="minorHAnsi" w:hAnsiTheme="minorHAnsi" w:cstheme="minorHAnsi"/>
          <w:b/>
          <w:bCs/>
          <w:sz w:val="28"/>
          <w:szCs w:val="28"/>
          <w:u w:val="none"/>
        </w:rPr>
        <w:t>Pytania do przetargu</w:t>
      </w:r>
      <w:r>
        <w:rPr>
          <w:rFonts w:asciiTheme="minorHAnsi" w:hAnsiTheme="minorHAnsi" w:cstheme="minorHAnsi"/>
          <w:b/>
          <w:bCs/>
          <w:sz w:val="28"/>
          <w:szCs w:val="28"/>
          <w:u w:val="none"/>
        </w:rPr>
        <w:t xml:space="preserve"> -</w:t>
      </w:r>
      <w:r w:rsidRPr="00EF340C">
        <w:rPr>
          <w:rFonts w:asciiTheme="minorHAnsi" w:hAnsiTheme="minorHAnsi" w:cstheme="minorHAnsi"/>
          <w:b/>
          <w:bCs/>
          <w:sz w:val="28"/>
          <w:szCs w:val="28"/>
          <w:u w:val="none"/>
        </w:rPr>
        <w:t xml:space="preserve"> </w:t>
      </w:r>
      <w:r w:rsidR="00665336" w:rsidRPr="00665336">
        <w:rPr>
          <w:rFonts w:asciiTheme="minorHAnsi" w:hAnsiTheme="minorHAnsi" w:cstheme="minorHAnsi"/>
          <w:b/>
          <w:bCs/>
          <w:sz w:val="28"/>
          <w:szCs w:val="28"/>
          <w:u w:val="none"/>
        </w:rPr>
        <w:t xml:space="preserve">Roboty remontowo – budowlane w budynków </w:t>
      </w:r>
      <w:r w:rsidR="00665336">
        <w:rPr>
          <w:rFonts w:asciiTheme="minorHAnsi" w:hAnsiTheme="minorHAnsi" w:cstheme="minorHAnsi"/>
          <w:b/>
          <w:bCs/>
          <w:sz w:val="28"/>
          <w:szCs w:val="28"/>
          <w:u w:val="none"/>
        </w:rPr>
        <w:br/>
      </w:r>
      <w:r w:rsidR="00665336" w:rsidRPr="00665336">
        <w:rPr>
          <w:rFonts w:asciiTheme="minorHAnsi" w:hAnsiTheme="minorHAnsi" w:cstheme="minorHAnsi"/>
          <w:b/>
          <w:bCs/>
          <w:sz w:val="28"/>
          <w:szCs w:val="28"/>
          <w:u w:val="none"/>
        </w:rPr>
        <w:t xml:space="preserve">OPEC Sp. z o.o. w Puławach przy ul. 4 Pułku piechoty Wojska Polskiego 2 </w:t>
      </w:r>
      <w:r w:rsidR="00665336">
        <w:rPr>
          <w:rFonts w:asciiTheme="minorHAnsi" w:hAnsiTheme="minorHAnsi" w:cstheme="minorHAnsi"/>
          <w:b/>
          <w:bCs/>
          <w:sz w:val="28"/>
          <w:szCs w:val="28"/>
          <w:u w:val="none"/>
        </w:rPr>
        <w:br/>
      </w:r>
      <w:r w:rsidR="00665336" w:rsidRPr="00665336">
        <w:rPr>
          <w:rFonts w:asciiTheme="minorHAnsi" w:hAnsiTheme="minorHAnsi" w:cstheme="minorHAnsi"/>
          <w:b/>
          <w:bCs/>
          <w:sz w:val="28"/>
          <w:szCs w:val="28"/>
          <w:u w:val="none"/>
        </w:rPr>
        <w:t xml:space="preserve">w zakresie: Termomodernizacja , wymiana stolarki okiennej i drzwiowej wraz </w:t>
      </w:r>
      <w:r w:rsidR="00665336">
        <w:rPr>
          <w:rFonts w:asciiTheme="minorHAnsi" w:hAnsiTheme="minorHAnsi" w:cstheme="minorHAnsi"/>
          <w:b/>
          <w:bCs/>
          <w:sz w:val="28"/>
          <w:szCs w:val="28"/>
          <w:u w:val="none"/>
        </w:rPr>
        <w:br/>
      </w:r>
      <w:r w:rsidR="00665336" w:rsidRPr="00665336">
        <w:rPr>
          <w:rFonts w:asciiTheme="minorHAnsi" w:hAnsiTheme="minorHAnsi" w:cstheme="minorHAnsi"/>
          <w:b/>
          <w:bCs/>
          <w:sz w:val="28"/>
          <w:szCs w:val="28"/>
          <w:u w:val="none"/>
        </w:rPr>
        <w:t>z</w:t>
      </w:r>
      <w:r w:rsidR="00665336">
        <w:rPr>
          <w:rFonts w:asciiTheme="minorHAnsi" w:hAnsiTheme="minorHAnsi" w:cstheme="minorHAnsi"/>
          <w:b/>
          <w:bCs/>
          <w:sz w:val="28"/>
          <w:szCs w:val="28"/>
          <w:u w:val="none"/>
        </w:rPr>
        <w:t xml:space="preserve"> </w:t>
      </w:r>
      <w:r w:rsidR="00665336" w:rsidRPr="00665336">
        <w:rPr>
          <w:rFonts w:asciiTheme="minorHAnsi" w:hAnsiTheme="minorHAnsi" w:cstheme="minorHAnsi"/>
          <w:b/>
          <w:bCs/>
          <w:sz w:val="28"/>
          <w:szCs w:val="28"/>
          <w:u w:val="none"/>
        </w:rPr>
        <w:t>niezbędnymi obróbkami.</w:t>
      </w:r>
    </w:p>
    <w:p w14:paraId="288DC66B" w14:textId="77777777" w:rsidR="00665336" w:rsidRDefault="00665336" w:rsidP="00665336">
      <w:pPr>
        <w:pStyle w:val="Bodytext20"/>
        <w:spacing w:after="200" w:line="382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none"/>
        </w:rPr>
      </w:pPr>
    </w:p>
    <w:p w14:paraId="277C0AFF" w14:textId="21890E4C" w:rsidR="00665336" w:rsidRPr="00665336" w:rsidRDefault="00665336" w:rsidP="00665336">
      <w:pPr>
        <w:pStyle w:val="Bodytext20"/>
        <w:spacing w:after="200" w:line="382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none"/>
        </w:rPr>
      </w:pPr>
      <w:r w:rsidRPr="00665336">
        <w:rPr>
          <w:rFonts w:asciiTheme="minorHAnsi" w:hAnsiTheme="minorHAnsi" w:cstheme="minorHAnsi"/>
          <w:b/>
          <w:bCs/>
          <w:sz w:val="24"/>
          <w:szCs w:val="24"/>
          <w:u w:val="none"/>
        </w:rPr>
        <w:t>Pytania z dnia 15.03.2024r</w:t>
      </w:r>
    </w:p>
    <w:p w14:paraId="6A3C242C" w14:textId="1CBABCBB" w:rsidR="009D5BFC" w:rsidRPr="00EF340C" w:rsidRDefault="00DA43A8">
      <w:pPr>
        <w:pStyle w:val="Bodytext20"/>
        <w:spacing w:line="38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Pytanie 1</w:t>
      </w:r>
      <w:r w:rsidR="0066533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EF340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65336">
        <w:rPr>
          <w:rFonts w:asciiTheme="minorHAnsi" w:hAnsiTheme="minorHAnsi" w:cstheme="minorHAnsi"/>
          <w:b/>
          <w:bCs/>
          <w:sz w:val="24"/>
          <w:szCs w:val="24"/>
        </w:rPr>
        <w:t>Czy dopuszczają państwo użycie/położenie tynku mineralnego o ziarnie 1,5mm kolor biały zamiast tynku ciepłochronnego?</w:t>
      </w:r>
    </w:p>
    <w:p w14:paraId="234A1D4A" w14:textId="4B43A41A" w:rsidR="000461DE" w:rsidRPr="00EF340C" w:rsidRDefault="000461DE" w:rsidP="00665336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</w:t>
      </w:r>
      <w:r w:rsidRPr="00EF340C">
        <w:rPr>
          <w:rFonts w:asciiTheme="minorHAnsi" w:hAnsiTheme="minorHAnsi" w:cstheme="minorHAnsi"/>
          <w:sz w:val="24"/>
          <w:szCs w:val="24"/>
        </w:rPr>
        <w:t xml:space="preserve">. : </w:t>
      </w:r>
      <w:r w:rsidR="00665336">
        <w:rPr>
          <w:rFonts w:asciiTheme="minorHAnsi" w:hAnsiTheme="minorHAnsi" w:cstheme="minorHAnsi"/>
          <w:sz w:val="24"/>
          <w:szCs w:val="24"/>
        </w:rPr>
        <w:t>Tak dopuszczamy</w:t>
      </w:r>
    </w:p>
    <w:p w14:paraId="2DFCF6ED" w14:textId="6D526E7B" w:rsidR="000461DE" w:rsidRPr="00EF340C" w:rsidRDefault="000461DE">
      <w:pPr>
        <w:pStyle w:val="Bodytext10"/>
        <w:rPr>
          <w:rFonts w:asciiTheme="minorHAnsi" w:hAnsiTheme="minorHAnsi" w:cstheme="minorHAnsi"/>
          <w:sz w:val="24"/>
          <w:szCs w:val="24"/>
        </w:rPr>
      </w:pPr>
    </w:p>
    <w:p w14:paraId="4EA81623" w14:textId="52304D12" w:rsidR="009D5BFC" w:rsidRPr="00EF340C" w:rsidRDefault="00DA43A8">
      <w:pPr>
        <w:pStyle w:val="Bodytext20"/>
        <w:spacing w:after="0" w:line="382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Pytanie 2</w:t>
      </w:r>
      <w:r w:rsidR="0066533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EF340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65336">
        <w:rPr>
          <w:rFonts w:asciiTheme="minorHAnsi" w:hAnsiTheme="minorHAnsi" w:cstheme="minorHAnsi"/>
          <w:b/>
          <w:bCs/>
          <w:sz w:val="24"/>
          <w:szCs w:val="24"/>
        </w:rPr>
        <w:t xml:space="preserve">Ocieplenie fundamentów przewidziane jest w projekcie poprzez położenie </w:t>
      </w:r>
      <w:proofErr w:type="spellStart"/>
      <w:r w:rsidR="00665336">
        <w:rPr>
          <w:rFonts w:asciiTheme="minorHAnsi" w:hAnsiTheme="minorHAnsi" w:cstheme="minorHAnsi"/>
          <w:b/>
          <w:bCs/>
          <w:sz w:val="24"/>
          <w:szCs w:val="24"/>
        </w:rPr>
        <w:t>styroduru</w:t>
      </w:r>
      <w:proofErr w:type="spellEnd"/>
      <w:r w:rsidR="00665336">
        <w:rPr>
          <w:rFonts w:asciiTheme="minorHAnsi" w:hAnsiTheme="minorHAnsi" w:cstheme="minorHAnsi"/>
          <w:b/>
          <w:bCs/>
          <w:sz w:val="24"/>
          <w:szCs w:val="24"/>
        </w:rPr>
        <w:t xml:space="preserve">, jednak nie ma informacji o stanie fundamentów, sposobie ich wykonania. Czy dopuszczają państwo użycie piany </w:t>
      </w:r>
      <w:proofErr w:type="spellStart"/>
      <w:r w:rsidR="00665336">
        <w:rPr>
          <w:rFonts w:asciiTheme="minorHAnsi" w:hAnsiTheme="minorHAnsi" w:cstheme="minorHAnsi"/>
          <w:b/>
          <w:bCs/>
          <w:sz w:val="24"/>
          <w:szCs w:val="24"/>
        </w:rPr>
        <w:t>zamkniętokomórkowej</w:t>
      </w:r>
      <w:proofErr w:type="spellEnd"/>
      <w:r w:rsidR="00665336">
        <w:rPr>
          <w:rFonts w:asciiTheme="minorHAnsi" w:hAnsiTheme="minorHAnsi" w:cstheme="minorHAnsi"/>
          <w:b/>
          <w:bCs/>
          <w:sz w:val="24"/>
          <w:szCs w:val="24"/>
        </w:rPr>
        <w:t xml:space="preserve">?  </w:t>
      </w:r>
    </w:p>
    <w:p w14:paraId="0FE5F1E3" w14:textId="49257B5D" w:rsidR="000461DE" w:rsidRPr="00EF340C" w:rsidRDefault="000461DE" w:rsidP="000461DE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</w:t>
      </w:r>
      <w:r w:rsidRPr="00EF340C">
        <w:rPr>
          <w:rFonts w:asciiTheme="minorHAnsi" w:hAnsiTheme="minorHAnsi" w:cstheme="minorHAnsi"/>
          <w:sz w:val="24"/>
          <w:szCs w:val="24"/>
        </w:rPr>
        <w:t>. :</w:t>
      </w:r>
      <w:r w:rsidRPr="00EF340C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 w:bidi="ar-SA"/>
          <w14:ligatures w14:val="standardContextual"/>
        </w:rPr>
        <w:t xml:space="preserve"> </w:t>
      </w:r>
      <w:r w:rsidR="00665336">
        <w:rPr>
          <w:rFonts w:asciiTheme="minorHAnsi" w:hAnsiTheme="minorHAnsi" w:cstheme="minorHAnsi"/>
          <w:sz w:val="24"/>
          <w:szCs w:val="24"/>
        </w:rPr>
        <w:t>Tak dopuszczamy</w:t>
      </w:r>
    </w:p>
    <w:p w14:paraId="799BB275" w14:textId="037D5DD2" w:rsidR="000461DE" w:rsidRPr="00EF340C" w:rsidRDefault="000461DE">
      <w:pPr>
        <w:pStyle w:val="Bodytext10"/>
        <w:rPr>
          <w:rFonts w:asciiTheme="minorHAnsi" w:hAnsiTheme="minorHAnsi" w:cstheme="minorHAnsi"/>
          <w:sz w:val="24"/>
          <w:szCs w:val="24"/>
        </w:rPr>
      </w:pPr>
    </w:p>
    <w:p w14:paraId="65A14A11" w14:textId="5560081A" w:rsidR="009D5BFC" w:rsidRPr="00EF340C" w:rsidRDefault="00DA43A8">
      <w:pPr>
        <w:pStyle w:val="Bodytext20"/>
        <w:spacing w:after="0" w:line="382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 xml:space="preserve">Pytanie 3 </w:t>
      </w:r>
      <w:r w:rsidR="00665336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EF340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65336">
        <w:rPr>
          <w:rFonts w:asciiTheme="minorHAnsi" w:hAnsiTheme="minorHAnsi" w:cstheme="minorHAnsi"/>
          <w:b/>
          <w:bCs/>
          <w:sz w:val="24"/>
          <w:szCs w:val="24"/>
        </w:rPr>
        <w:t xml:space="preserve">Czy okna cztero-dzielne mają być wszystkie </w:t>
      </w:r>
      <w:proofErr w:type="spellStart"/>
      <w:r w:rsidR="00665336">
        <w:rPr>
          <w:rFonts w:asciiTheme="minorHAnsi" w:hAnsiTheme="minorHAnsi" w:cstheme="minorHAnsi"/>
          <w:b/>
          <w:bCs/>
          <w:sz w:val="24"/>
          <w:szCs w:val="24"/>
        </w:rPr>
        <w:t>rozwierno</w:t>
      </w:r>
      <w:proofErr w:type="spellEnd"/>
      <w:r w:rsidR="00665336">
        <w:rPr>
          <w:rFonts w:asciiTheme="minorHAnsi" w:hAnsiTheme="minorHAnsi" w:cstheme="minorHAnsi"/>
          <w:b/>
          <w:bCs/>
          <w:sz w:val="24"/>
          <w:szCs w:val="24"/>
        </w:rPr>
        <w:t xml:space="preserve"> – uchylne?</w:t>
      </w:r>
    </w:p>
    <w:p w14:paraId="12A56FDB" w14:textId="313344EB" w:rsidR="000461DE" w:rsidRPr="00EF340C" w:rsidRDefault="000461DE" w:rsidP="000461DE">
      <w:pPr>
        <w:pStyle w:val="Bodytext10"/>
        <w:rPr>
          <w:rFonts w:asciiTheme="minorHAnsi" w:hAnsiTheme="minorHAnsi" w:cstheme="minorHAnsi"/>
          <w:sz w:val="24"/>
          <w:szCs w:val="24"/>
        </w:rPr>
      </w:pPr>
      <w:r w:rsidRPr="00EF340C">
        <w:rPr>
          <w:rFonts w:asciiTheme="minorHAnsi" w:hAnsiTheme="minorHAnsi" w:cstheme="minorHAnsi"/>
          <w:b/>
          <w:bCs/>
          <w:sz w:val="24"/>
          <w:szCs w:val="24"/>
        </w:rPr>
        <w:t>Odp</w:t>
      </w:r>
      <w:r w:rsidRPr="00EF340C">
        <w:rPr>
          <w:rFonts w:asciiTheme="minorHAnsi" w:hAnsiTheme="minorHAnsi" w:cstheme="minorHAnsi"/>
          <w:sz w:val="24"/>
          <w:szCs w:val="24"/>
        </w:rPr>
        <w:t>. :</w:t>
      </w:r>
      <w:r w:rsidRPr="00EF340C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lang w:eastAsia="en-US" w:bidi="ar-SA"/>
          <w14:ligatures w14:val="standardContextual"/>
        </w:rPr>
        <w:t xml:space="preserve"> </w:t>
      </w:r>
      <w:r w:rsidR="00665336">
        <w:rPr>
          <w:rFonts w:asciiTheme="minorHAnsi" w:hAnsiTheme="minorHAnsi" w:cstheme="minorHAnsi"/>
          <w:sz w:val="24"/>
          <w:szCs w:val="24"/>
        </w:rPr>
        <w:t xml:space="preserve">Minimalna ilość w w/w oknach to 1 część </w:t>
      </w:r>
      <w:proofErr w:type="spellStart"/>
      <w:r w:rsidR="00665336">
        <w:rPr>
          <w:rFonts w:asciiTheme="minorHAnsi" w:hAnsiTheme="minorHAnsi" w:cstheme="minorHAnsi"/>
          <w:sz w:val="24"/>
          <w:szCs w:val="24"/>
        </w:rPr>
        <w:t>rozwierno</w:t>
      </w:r>
      <w:proofErr w:type="spellEnd"/>
      <w:r w:rsidR="00665336">
        <w:rPr>
          <w:rFonts w:asciiTheme="minorHAnsi" w:hAnsiTheme="minorHAnsi" w:cstheme="minorHAnsi"/>
          <w:sz w:val="24"/>
          <w:szCs w:val="24"/>
        </w:rPr>
        <w:t>-uchylna.</w:t>
      </w:r>
    </w:p>
    <w:p w14:paraId="722E7FE0" w14:textId="6FC0E85E" w:rsidR="000461DE" w:rsidRPr="00EF340C" w:rsidRDefault="000461DE">
      <w:pPr>
        <w:pStyle w:val="Bodytext10"/>
        <w:rPr>
          <w:rFonts w:asciiTheme="minorHAnsi" w:hAnsiTheme="minorHAnsi" w:cstheme="minorHAnsi"/>
          <w:sz w:val="24"/>
          <w:szCs w:val="24"/>
        </w:rPr>
      </w:pPr>
      <w:bookmarkStart w:id="0" w:name="_Hlk155177441"/>
    </w:p>
    <w:bookmarkEnd w:id="0"/>
    <w:sectPr w:rsidR="000461DE" w:rsidRPr="00EF340C">
      <w:headerReference w:type="default" r:id="rId7"/>
      <w:type w:val="continuous"/>
      <w:pgSz w:w="11900" w:h="16840"/>
      <w:pgMar w:top="1291" w:right="1166" w:bottom="1793" w:left="1542" w:header="863" w:footer="13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9368" w14:textId="77777777" w:rsidR="00EF520E" w:rsidRDefault="00EF520E">
      <w:r>
        <w:separator/>
      </w:r>
    </w:p>
  </w:endnote>
  <w:endnote w:type="continuationSeparator" w:id="0">
    <w:p w14:paraId="5779818D" w14:textId="77777777" w:rsidR="00EF520E" w:rsidRDefault="00EF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D107" w14:textId="77777777" w:rsidR="00EF520E" w:rsidRDefault="00EF520E"/>
  </w:footnote>
  <w:footnote w:type="continuationSeparator" w:id="0">
    <w:p w14:paraId="4678E3E0" w14:textId="77777777" w:rsidR="00EF520E" w:rsidRDefault="00EF52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C7C0" w14:textId="56E93024" w:rsidR="00EF340C" w:rsidRPr="00EF340C" w:rsidRDefault="00665336" w:rsidP="00EF340C">
    <w:pPr>
      <w:pStyle w:val="Nagwek"/>
    </w:pPr>
    <w:r w:rsidRPr="00A63AE4">
      <w:t>REM/2024/</w:t>
    </w:r>
    <w:r>
      <w:t>ELEW</w:t>
    </w:r>
    <w:r w:rsidRPr="00A63AE4">
      <w:t>/BAZA/01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301F"/>
    <w:multiLevelType w:val="multilevel"/>
    <w:tmpl w:val="99EC64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9109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FC"/>
    <w:rsid w:val="000461DE"/>
    <w:rsid w:val="001E7CF5"/>
    <w:rsid w:val="002700ED"/>
    <w:rsid w:val="002B446F"/>
    <w:rsid w:val="004334FC"/>
    <w:rsid w:val="00464EFD"/>
    <w:rsid w:val="00657D3F"/>
    <w:rsid w:val="00665336"/>
    <w:rsid w:val="009D5BFC"/>
    <w:rsid w:val="00CD6D72"/>
    <w:rsid w:val="00D16309"/>
    <w:rsid w:val="00DA43A8"/>
    <w:rsid w:val="00EF340C"/>
    <w:rsid w:val="00E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C8BC"/>
  <w15:docId w15:val="{2C4D34C5-4539-4894-8653-27F3F95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">
    <w:name w:val="Body text|1_"/>
    <w:basedOn w:val="Domylnaczcionkaakapit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single"/>
      <w:shd w:val="clear" w:color="auto" w:fill="auto"/>
    </w:rPr>
  </w:style>
  <w:style w:type="character" w:customStyle="1" w:styleId="Picturecaption1">
    <w:name w:val="Picture caption|1_"/>
    <w:basedOn w:val="Domylnaczcionkaakapitu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10">
    <w:name w:val="Body text|1"/>
    <w:basedOn w:val="Normalny"/>
    <w:link w:val="Bodytext1"/>
    <w:pPr>
      <w:spacing w:after="140" w:line="341" w:lineRule="auto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alny"/>
    <w:link w:val="Bodytext2"/>
    <w:pPr>
      <w:spacing w:after="140" w:line="360" w:lineRule="auto"/>
    </w:pPr>
    <w:rPr>
      <w:rFonts w:ascii="Arial" w:eastAsia="Arial" w:hAnsi="Arial" w:cs="Arial"/>
      <w:sz w:val="16"/>
      <w:szCs w:val="16"/>
      <w:u w:val="single"/>
    </w:rPr>
  </w:style>
  <w:style w:type="paragraph" w:customStyle="1" w:styleId="Picturecaption10">
    <w:name w:val="Picture caption|1"/>
    <w:basedOn w:val="Normalny"/>
    <w:link w:val="Picturecaption1"/>
    <w:pPr>
      <w:spacing w:after="140" w:line="192" w:lineRule="auto"/>
    </w:pPr>
    <w:rPr>
      <w:rFonts w:ascii="Arial" w:eastAsia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40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F3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40C"/>
    <w:rPr>
      <w:color w:val="000000"/>
    </w:rPr>
  </w:style>
  <w:style w:type="paragraph" w:styleId="Akapitzlist">
    <w:name w:val="List Paragraph"/>
    <w:basedOn w:val="Normalny"/>
    <w:uiPriority w:val="34"/>
    <w:qFormat/>
    <w:rsid w:val="00EF340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Chmielewski</dc:creator>
  <cp:lastModifiedBy>Błażej Liszka</cp:lastModifiedBy>
  <cp:revision>3</cp:revision>
  <dcterms:created xsi:type="dcterms:W3CDTF">2024-01-04T06:22:00Z</dcterms:created>
  <dcterms:modified xsi:type="dcterms:W3CDTF">2024-03-19T09:21:00Z</dcterms:modified>
</cp:coreProperties>
</file>